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23475">
      <w:pPr>
        <w:rPr>
          <w:sz w:val="30"/>
        </w:rPr>
      </w:pPr>
      <w:bookmarkStart w:id="0" w:name="_GoBack"/>
      <w:bookmarkEnd w:id="0"/>
    </w:p>
    <w:p w14:paraId="257B5A61">
      <w:pPr>
        <w:rPr>
          <w:sz w:val="30"/>
        </w:rPr>
      </w:pPr>
    </w:p>
    <w:p w14:paraId="023ED412">
      <w:pPr>
        <w:jc w:val="center"/>
        <w:rPr>
          <w:b/>
          <w:sz w:val="52"/>
        </w:rPr>
      </w:pPr>
      <w:r>
        <w:rPr>
          <w:rFonts w:hint="eastAsia"/>
          <w:b/>
          <w:sz w:val="52"/>
        </w:rPr>
        <w:t>南京审计大学</w:t>
      </w:r>
    </w:p>
    <w:p w14:paraId="159BD954">
      <w:pPr>
        <w:rPr>
          <w:b/>
          <w:sz w:val="30"/>
        </w:rPr>
      </w:pPr>
    </w:p>
    <w:p w14:paraId="2F6994D2">
      <w:pPr>
        <w:jc w:val="center"/>
        <w:rPr>
          <w:b/>
          <w:sz w:val="48"/>
        </w:rPr>
      </w:pPr>
      <w:r>
        <w:rPr>
          <w:rFonts w:hint="eastAsia"/>
          <w:b/>
          <w:sz w:val="48"/>
        </w:rPr>
        <w:t>校内博士生导师任职申请审批表</w:t>
      </w:r>
    </w:p>
    <w:p w14:paraId="68E73A0D">
      <w:pPr>
        <w:jc w:val="center"/>
        <w:rPr>
          <w:b/>
          <w:sz w:val="48"/>
        </w:rPr>
      </w:pPr>
    </w:p>
    <w:p w14:paraId="4C621102">
      <w:pPr>
        <w:jc w:val="center"/>
        <w:rPr>
          <w:b/>
          <w:sz w:val="30"/>
        </w:rPr>
      </w:pPr>
      <w:r>
        <w:rPr>
          <w:rFonts w:hint="eastAsia"/>
          <w:b/>
          <w:sz w:val="30"/>
        </w:rPr>
        <w:t xml:space="preserve">（是否破格申请认定  </w:t>
      </w:r>
      <w:r>
        <w:rPr>
          <w:rFonts w:hint="eastAsia" w:ascii="宋体" w:hAnsi="宋体"/>
          <w:b/>
          <w:sz w:val="30"/>
          <w:lang w:eastAsia="zh-CN"/>
        </w:rPr>
        <w:t>☑</w:t>
      </w:r>
      <w:r>
        <w:rPr>
          <w:rFonts w:hint="eastAsia"/>
          <w:b/>
          <w:sz w:val="30"/>
        </w:rPr>
        <w:t xml:space="preserve">是  </w:t>
      </w:r>
      <w:r>
        <w:rPr>
          <w:rFonts w:hint="eastAsia" w:ascii="宋体" w:hAnsi="宋体"/>
          <w:b/>
          <w:sz w:val="30"/>
        </w:rPr>
        <w:t>□否</w:t>
      </w:r>
      <w:r>
        <w:rPr>
          <w:rFonts w:hint="eastAsia"/>
          <w:b/>
          <w:sz w:val="30"/>
        </w:rPr>
        <w:t>）</w:t>
      </w:r>
    </w:p>
    <w:p w14:paraId="69D9803B">
      <w:pPr>
        <w:rPr>
          <w:sz w:val="30"/>
        </w:rPr>
      </w:pPr>
    </w:p>
    <w:p w14:paraId="4B77A253">
      <w:pPr>
        <w:rPr>
          <w:sz w:val="30"/>
        </w:rPr>
      </w:pPr>
    </w:p>
    <w:p w14:paraId="6BBAD4DF">
      <w:pPr>
        <w:rPr>
          <w:sz w:val="30"/>
        </w:rPr>
      </w:pPr>
      <w:r>
        <w:rPr>
          <w:rFonts w:hint="eastAsia"/>
          <w:sz w:val="30"/>
        </w:rPr>
        <w:t xml:space="preserve">             </w:t>
      </w:r>
    </w:p>
    <w:p w14:paraId="70CC6FC4">
      <w:pPr>
        <w:rPr>
          <w:rFonts w:hint="default"/>
          <w:sz w:val="30"/>
          <w:u w:val="single"/>
          <w:lang w:val="en-US"/>
        </w:rPr>
      </w:pPr>
      <w:r>
        <w:rPr>
          <w:rFonts w:hint="eastAsia"/>
          <w:sz w:val="30"/>
        </w:rPr>
        <w:t xml:space="preserve">       申 请 人 姓 名</w:t>
      </w:r>
      <w:r>
        <w:rPr>
          <w:sz w:val="30"/>
        </w:rPr>
        <w:t xml:space="preserve">  </w:t>
      </w:r>
      <w:r>
        <w:rPr>
          <w:rFonts w:hint="eastAsia"/>
          <w:sz w:val="30"/>
          <w:u w:val="single"/>
          <w:lang w:val="en-US" w:eastAsia="zh-CN"/>
        </w:rPr>
        <w:t xml:space="preserve">           杨柔坚        </w:t>
      </w:r>
    </w:p>
    <w:p w14:paraId="72CAB358">
      <w:pPr>
        <w:rPr>
          <w:rFonts w:hint="default"/>
          <w:sz w:val="30"/>
          <w:lang w:val="en-US"/>
        </w:rPr>
      </w:pPr>
      <w:r>
        <w:rPr>
          <w:rFonts w:hint="eastAsia"/>
          <w:sz w:val="30"/>
        </w:rPr>
        <w:t xml:space="preserve">       学科、专业名称</w:t>
      </w:r>
      <w:r>
        <w:rPr>
          <w:sz w:val="30"/>
        </w:rPr>
        <w:t xml:space="preserve"> </w:t>
      </w:r>
      <w:r>
        <w:rPr>
          <w:rFonts w:hint="eastAsia"/>
          <w:sz w:val="30"/>
          <w:lang w:val="en-US" w:eastAsia="zh-CN"/>
        </w:rPr>
        <w:t xml:space="preserve"> </w:t>
      </w:r>
      <w:r>
        <w:rPr>
          <w:rFonts w:hint="eastAsia"/>
          <w:sz w:val="30"/>
          <w:u w:val="single"/>
          <w:lang w:val="en-US" w:eastAsia="zh-CN"/>
        </w:rPr>
        <w:t xml:space="preserve">      工商管理、审计学   </w:t>
      </w:r>
    </w:p>
    <w:p w14:paraId="61C61153">
      <w:pPr>
        <w:rPr>
          <w:rFonts w:hint="eastAsia"/>
          <w:sz w:val="30"/>
          <w:u w:val="single"/>
          <w:lang w:val="en-US" w:eastAsia="zh-CN"/>
        </w:rPr>
      </w:pPr>
      <w:r>
        <w:rPr>
          <w:rFonts w:hint="eastAsia"/>
          <w:sz w:val="30"/>
        </w:rPr>
        <w:t xml:space="preserve">       所  在  学  院  </w:t>
      </w:r>
      <w:r>
        <w:rPr>
          <w:rFonts w:hint="eastAsia"/>
          <w:sz w:val="30"/>
          <w:u w:val="single"/>
          <w:lang w:val="en-US" w:eastAsia="zh-CN"/>
        </w:rPr>
        <w:t xml:space="preserve">        国家审计学院     </w:t>
      </w:r>
    </w:p>
    <w:p w14:paraId="4E5D141E">
      <w:pPr>
        <w:rPr>
          <w:rFonts w:hint="default"/>
          <w:lang w:val="en-US"/>
        </w:rPr>
      </w:pPr>
      <w:r>
        <w:rPr>
          <w:rFonts w:hint="eastAsia"/>
          <w:sz w:val="30"/>
        </w:rPr>
        <w:t xml:space="preserve">       填  表  日  期</w:t>
      </w:r>
      <w:r>
        <w:rPr>
          <w:sz w:val="30"/>
        </w:rPr>
        <w:t xml:space="preserve">  </w:t>
      </w:r>
      <w:r>
        <w:rPr>
          <w:rFonts w:hint="eastAsia"/>
          <w:sz w:val="30"/>
          <w:u w:val="single"/>
          <w:lang w:val="en-US" w:eastAsia="zh-CN"/>
        </w:rPr>
        <w:t xml:space="preserve">          2025.11.20      </w:t>
      </w:r>
    </w:p>
    <w:p w14:paraId="49EFDF2E">
      <w:pPr>
        <w:jc w:val="center"/>
      </w:pPr>
    </w:p>
    <w:p w14:paraId="78395B08">
      <w:pPr>
        <w:jc w:val="center"/>
      </w:pPr>
    </w:p>
    <w:p w14:paraId="104B1C95">
      <w:pPr>
        <w:jc w:val="center"/>
      </w:pPr>
    </w:p>
    <w:p w14:paraId="776AA264">
      <w:pPr>
        <w:jc w:val="center"/>
      </w:pPr>
    </w:p>
    <w:p w14:paraId="57DE0165">
      <w:pPr>
        <w:jc w:val="center"/>
      </w:pPr>
    </w:p>
    <w:p w14:paraId="0FF399F2">
      <w:pPr>
        <w:jc w:val="center"/>
      </w:pPr>
    </w:p>
    <w:p w14:paraId="623A5B01">
      <w:pPr>
        <w:jc w:val="center"/>
      </w:pPr>
    </w:p>
    <w:p w14:paraId="472B110B">
      <w:pPr>
        <w:jc w:val="center"/>
      </w:pPr>
    </w:p>
    <w:p w14:paraId="0AEEFDC8">
      <w:r>
        <w:rPr>
          <w:rFonts w:hint="eastAsia"/>
        </w:rPr>
        <w:t xml:space="preserve"> </w:t>
      </w:r>
    </w:p>
    <w:p w14:paraId="5E884BA8">
      <w:pPr>
        <w:jc w:val="center"/>
        <w:rPr>
          <w:sz w:val="24"/>
        </w:rPr>
      </w:pPr>
      <w:r>
        <w:rPr>
          <w:rFonts w:hint="eastAsia"/>
          <w:sz w:val="24"/>
        </w:rPr>
        <w:t>南京审计大学研究生院制表</w:t>
      </w:r>
    </w:p>
    <w:p w14:paraId="0F613430">
      <w:pPr>
        <w:jc w:val="center"/>
        <w:rPr>
          <w:sz w:val="24"/>
        </w:rPr>
      </w:pPr>
    </w:p>
    <w:p w14:paraId="37DA7548">
      <w:pPr>
        <w:rPr>
          <w:sz w:val="24"/>
        </w:rPr>
      </w:pPr>
    </w:p>
    <w:p w14:paraId="045515FA">
      <w:pPr>
        <w:snapToGrid w:val="0"/>
        <w:spacing w:before="156" w:beforeLines="50" w:after="468" w:afterLines="150" w:line="360" w:lineRule="auto"/>
        <w:jc w:val="center"/>
        <w:rPr>
          <w:b/>
          <w:sz w:val="36"/>
          <w:szCs w:val="36"/>
        </w:rPr>
      </w:pPr>
      <w:r>
        <w:br w:type="page"/>
      </w:r>
      <w:r>
        <w:rPr>
          <w:b/>
          <w:sz w:val="36"/>
          <w:szCs w:val="36"/>
        </w:rPr>
        <w:t>填表说明</w:t>
      </w:r>
    </w:p>
    <w:p w14:paraId="5950807D">
      <w:pPr>
        <w:snapToGrid w:val="0"/>
        <w:spacing w:line="360" w:lineRule="auto"/>
        <w:ind w:firstLine="600" w:firstLineChars="200"/>
        <w:rPr>
          <w:sz w:val="30"/>
          <w:szCs w:val="30"/>
        </w:rPr>
      </w:pPr>
      <w:r>
        <w:rPr>
          <w:sz w:val="30"/>
          <w:szCs w:val="30"/>
        </w:rPr>
        <w:t>一、本表由申请我校</w:t>
      </w:r>
      <w:r>
        <w:rPr>
          <w:rFonts w:hint="eastAsia"/>
          <w:sz w:val="30"/>
          <w:szCs w:val="30"/>
        </w:rPr>
        <w:t>校内</w:t>
      </w:r>
      <w:r>
        <w:rPr>
          <w:sz w:val="30"/>
          <w:szCs w:val="30"/>
        </w:rPr>
        <w:t>博士研究生指导教师者本人填写。</w:t>
      </w:r>
    </w:p>
    <w:p w14:paraId="0FC96AFC">
      <w:pPr>
        <w:snapToGrid w:val="0"/>
        <w:spacing w:line="360" w:lineRule="auto"/>
        <w:ind w:firstLine="600" w:firstLineChars="200"/>
        <w:rPr>
          <w:sz w:val="30"/>
          <w:szCs w:val="30"/>
        </w:rPr>
      </w:pPr>
      <w:r>
        <w:rPr>
          <w:sz w:val="30"/>
          <w:szCs w:val="30"/>
        </w:rPr>
        <w:t>二、申请人应对照《南京审计大学博士研究生指导教师遴选与管理办法》相应条款如实填写，要求内容翔实，数据准确。</w:t>
      </w:r>
    </w:p>
    <w:p w14:paraId="78CC78EB">
      <w:pPr>
        <w:snapToGrid w:val="0"/>
        <w:spacing w:line="360" w:lineRule="auto"/>
        <w:ind w:firstLine="600" w:firstLineChars="200"/>
        <w:rPr>
          <w:sz w:val="30"/>
          <w:szCs w:val="30"/>
        </w:rPr>
      </w:pPr>
      <w:r>
        <w:rPr>
          <w:sz w:val="30"/>
          <w:szCs w:val="30"/>
        </w:rPr>
        <w:t>三、主要工作经历，从大学阶段填起。</w:t>
      </w:r>
    </w:p>
    <w:p w14:paraId="5EBB483F">
      <w:pPr>
        <w:snapToGrid w:val="0"/>
        <w:spacing w:line="360" w:lineRule="auto"/>
        <w:ind w:firstLine="600" w:firstLineChars="200"/>
        <w:rPr>
          <w:sz w:val="30"/>
          <w:szCs w:val="30"/>
        </w:rPr>
      </w:pPr>
      <w:r>
        <w:rPr>
          <w:sz w:val="30"/>
          <w:szCs w:val="30"/>
        </w:rPr>
        <w:t>四、本表一式</w:t>
      </w:r>
      <w:r>
        <w:rPr>
          <w:rFonts w:hint="eastAsia"/>
          <w:sz w:val="30"/>
          <w:szCs w:val="30"/>
        </w:rPr>
        <w:t>一</w:t>
      </w:r>
      <w:r>
        <w:rPr>
          <w:sz w:val="30"/>
          <w:szCs w:val="30"/>
        </w:rPr>
        <w:t>份，</w:t>
      </w:r>
      <w:r>
        <w:rPr>
          <w:rFonts w:hint="eastAsia"/>
          <w:sz w:val="30"/>
          <w:szCs w:val="30"/>
        </w:rPr>
        <w:t>骑马钉装订</w:t>
      </w:r>
      <w:r>
        <w:rPr>
          <w:sz w:val="30"/>
          <w:szCs w:val="30"/>
        </w:rPr>
        <w:t>。</w:t>
      </w:r>
    </w:p>
    <w:p w14:paraId="60616C73">
      <w:r>
        <w:br w:type="page"/>
      </w:r>
    </w:p>
    <w:p w14:paraId="69D630D2">
      <w:pPr>
        <w:rPr>
          <w:b/>
          <w:bCs/>
          <w:sz w:val="28"/>
        </w:rPr>
      </w:pPr>
      <w:r>
        <w:rPr>
          <w:rFonts w:hint="eastAsia"/>
          <w:b/>
          <w:bCs/>
          <w:sz w:val="28"/>
        </w:rPr>
        <w:t>一、申请人简况</w:t>
      </w:r>
    </w:p>
    <w:tbl>
      <w:tblPr>
        <w:tblStyle w:val="6"/>
        <w:tblW w:w="8636"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54"/>
        <w:gridCol w:w="955"/>
        <w:gridCol w:w="1062"/>
        <w:gridCol w:w="689"/>
        <w:gridCol w:w="766"/>
        <w:gridCol w:w="1292"/>
        <w:gridCol w:w="888"/>
        <w:gridCol w:w="1205"/>
      </w:tblGrid>
      <w:tr w14:paraId="2A73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2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0626A3B">
            <w:pPr>
              <w:jc w:val="center"/>
            </w:pPr>
            <w:r>
              <w:rPr>
                <w:rFonts w:hint="eastAsia"/>
              </w:rPr>
              <w:t xml:space="preserve">姓 </w:t>
            </w:r>
            <w:r>
              <w:t xml:space="preserve">   </w:t>
            </w:r>
            <w:r>
              <w:rPr>
                <w:rFonts w:hint="eastAsia"/>
              </w:rPr>
              <w:t>名</w:t>
            </w:r>
          </w:p>
        </w:tc>
        <w:tc>
          <w:tcPr>
            <w:tcW w:w="1309" w:type="dxa"/>
            <w:gridSpan w:val="2"/>
            <w:tcBorders>
              <w:left w:val="nil"/>
            </w:tcBorders>
            <w:tcMar>
              <w:top w:w="0" w:type="dxa"/>
              <w:left w:w="108" w:type="dxa"/>
              <w:bottom w:w="0" w:type="dxa"/>
              <w:right w:w="108" w:type="dxa"/>
            </w:tcMar>
            <w:vAlign w:val="center"/>
          </w:tcPr>
          <w:p w14:paraId="640C9C71">
            <w:pPr>
              <w:jc w:val="center"/>
              <w:rPr>
                <w:rFonts w:hint="default" w:eastAsia="宋体"/>
                <w:lang w:val="en-US" w:eastAsia="zh-CN"/>
              </w:rPr>
            </w:pPr>
            <w:r>
              <w:rPr>
                <w:rFonts w:hint="eastAsia"/>
                <w:lang w:val="en-US" w:eastAsia="zh-CN"/>
              </w:rPr>
              <w:t>杨柔坚</w:t>
            </w:r>
          </w:p>
        </w:tc>
        <w:tc>
          <w:tcPr>
            <w:tcW w:w="1062" w:type="dxa"/>
            <w:tcMar>
              <w:top w:w="0" w:type="dxa"/>
              <w:left w:w="108" w:type="dxa"/>
              <w:bottom w:w="0" w:type="dxa"/>
              <w:right w:w="108" w:type="dxa"/>
            </w:tcMar>
            <w:vAlign w:val="center"/>
          </w:tcPr>
          <w:p w14:paraId="52976269">
            <w:pPr>
              <w:jc w:val="center"/>
            </w:pPr>
            <w:r>
              <w:rPr>
                <w:rFonts w:hint="eastAsia"/>
              </w:rPr>
              <w:t>性  别</w:t>
            </w:r>
          </w:p>
        </w:tc>
        <w:tc>
          <w:tcPr>
            <w:tcW w:w="689" w:type="dxa"/>
            <w:tcMar>
              <w:top w:w="0" w:type="dxa"/>
              <w:left w:w="108" w:type="dxa"/>
              <w:bottom w:w="0" w:type="dxa"/>
              <w:right w:w="108" w:type="dxa"/>
            </w:tcMar>
            <w:vAlign w:val="center"/>
          </w:tcPr>
          <w:p w14:paraId="38DF4377">
            <w:pPr>
              <w:jc w:val="center"/>
              <w:rPr>
                <w:rFonts w:hint="eastAsia" w:eastAsia="宋体"/>
                <w:lang w:val="en-US" w:eastAsia="zh-CN"/>
              </w:rPr>
            </w:pPr>
            <w:r>
              <w:rPr>
                <w:rFonts w:hint="eastAsia"/>
                <w:lang w:val="en-US" w:eastAsia="zh-CN"/>
              </w:rPr>
              <w:t>男</w:t>
            </w:r>
          </w:p>
        </w:tc>
        <w:tc>
          <w:tcPr>
            <w:tcW w:w="766" w:type="dxa"/>
            <w:tcMar>
              <w:top w:w="0" w:type="dxa"/>
              <w:left w:w="108" w:type="dxa"/>
              <w:bottom w:w="0" w:type="dxa"/>
              <w:right w:w="108" w:type="dxa"/>
            </w:tcMar>
            <w:vAlign w:val="center"/>
          </w:tcPr>
          <w:p w14:paraId="7995C988">
            <w:pPr>
              <w:jc w:val="center"/>
            </w:pPr>
            <w:r>
              <w:rPr>
                <w:rFonts w:hint="eastAsia"/>
              </w:rPr>
              <w:t>出</w:t>
            </w:r>
            <w:r>
              <w:rPr>
                <w:rFonts w:hint="eastAsia"/>
                <w:lang w:val="en-US" w:eastAsia="zh-CN"/>
              </w:rPr>
              <w:t xml:space="preserve"> </w:t>
            </w:r>
            <w:r>
              <w:rPr>
                <w:rFonts w:hint="eastAsia"/>
              </w:rPr>
              <w:t>生年</w:t>
            </w:r>
            <w:r>
              <w:rPr>
                <w:rFonts w:hint="eastAsia"/>
                <w:lang w:val="en-US" w:eastAsia="zh-CN"/>
              </w:rPr>
              <w:t xml:space="preserve"> </w:t>
            </w:r>
            <w:r>
              <w:rPr>
                <w:rFonts w:hint="eastAsia"/>
              </w:rPr>
              <w:t>月</w:t>
            </w:r>
          </w:p>
        </w:tc>
        <w:tc>
          <w:tcPr>
            <w:tcW w:w="1292" w:type="dxa"/>
            <w:tcMar>
              <w:top w:w="0" w:type="dxa"/>
              <w:left w:w="108" w:type="dxa"/>
              <w:bottom w:w="0" w:type="dxa"/>
              <w:right w:w="108" w:type="dxa"/>
            </w:tcMar>
            <w:vAlign w:val="center"/>
          </w:tcPr>
          <w:p w14:paraId="2BBDE5B9">
            <w:pPr>
              <w:jc w:val="center"/>
              <w:rPr>
                <w:rFonts w:hint="default" w:eastAsia="宋体"/>
                <w:lang w:val="en-US" w:eastAsia="zh-CN"/>
              </w:rPr>
            </w:pPr>
            <w:r>
              <w:rPr>
                <w:rFonts w:hint="eastAsia"/>
                <w:lang w:val="en-US" w:eastAsia="zh-CN"/>
              </w:rPr>
              <w:t>1990.06</w:t>
            </w:r>
          </w:p>
        </w:tc>
        <w:tc>
          <w:tcPr>
            <w:tcW w:w="888" w:type="dxa"/>
            <w:tcMar>
              <w:top w:w="0" w:type="dxa"/>
              <w:left w:w="108" w:type="dxa"/>
              <w:bottom w:w="0" w:type="dxa"/>
              <w:right w:w="108" w:type="dxa"/>
            </w:tcMar>
            <w:vAlign w:val="center"/>
          </w:tcPr>
          <w:p w14:paraId="743E93C6">
            <w:pPr>
              <w:jc w:val="center"/>
            </w:pPr>
            <w:r>
              <w:rPr>
                <w:rFonts w:hint="eastAsia"/>
              </w:rPr>
              <w:t>民 族</w:t>
            </w:r>
          </w:p>
        </w:tc>
        <w:tc>
          <w:tcPr>
            <w:tcW w:w="1205" w:type="dxa"/>
            <w:tcMar>
              <w:top w:w="0" w:type="dxa"/>
              <w:left w:w="108" w:type="dxa"/>
              <w:bottom w:w="0" w:type="dxa"/>
              <w:right w:w="108" w:type="dxa"/>
            </w:tcMar>
            <w:vAlign w:val="center"/>
          </w:tcPr>
          <w:p w14:paraId="22A4BA32">
            <w:pPr>
              <w:jc w:val="center"/>
              <w:rPr>
                <w:rFonts w:hint="default" w:eastAsia="宋体"/>
                <w:lang w:val="en-US" w:eastAsia="zh-CN"/>
              </w:rPr>
            </w:pPr>
            <w:r>
              <w:rPr>
                <w:rFonts w:hint="eastAsia"/>
                <w:lang w:val="en-US" w:eastAsia="zh-CN"/>
              </w:rPr>
              <w:t>汉 族</w:t>
            </w:r>
          </w:p>
        </w:tc>
      </w:tr>
      <w:tr w14:paraId="2CAD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25" w:type="dxa"/>
            <w:tcBorders>
              <w:top w:val="nil"/>
            </w:tcBorders>
            <w:tcMar>
              <w:top w:w="0" w:type="dxa"/>
              <w:left w:w="108" w:type="dxa"/>
              <w:bottom w:w="0" w:type="dxa"/>
              <w:right w:w="108" w:type="dxa"/>
            </w:tcMar>
            <w:vAlign w:val="center"/>
          </w:tcPr>
          <w:p w14:paraId="39509A9D">
            <w:pPr>
              <w:jc w:val="center"/>
            </w:pPr>
            <w:r>
              <w:rPr>
                <w:rFonts w:hint="eastAsia"/>
              </w:rPr>
              <w:t>职    称</w:t>
            </w:r>
          </w:p>
        </w:tc>
        <w:tc>
          <w:tcPr>
            <w:tcW w:w="1309" w:type="dxa"/>
            <w:gridSpan w:val="2"/>
            <w:tcMar>
              <w:top w:w="0" w:type="dxa"/>
              <w:left w:w="108" w:type="dxa"/>
              <w:bottom w:w="0" w:type="dxa"/>
              <w:right w:w="108" w:type="dxa"/>
            </w:tcMar>
            <w:vAlign w:val="center"/>
          </w:tcPr>
          <w:p w14:paraId="3EFFBEA5">
            <w:pPr>
              <w:jc w:val="center"/>
              <w:rPr>
                <w:rFonts w:hint="eastAsia" w:eastAsia="宋体"/>
                <w:lang w:val="en-US" w:eastAsia="zh-CN"/>
              </w:rPr>
            </w:pPr>
            <w:r>
              <w:rPr>
                <w:rFonts w:hint="eastAsia"/>
                <w:lang w:val="en-US" w:eastAsia="zh-CN"/>
              </w:rPr>
              <w:t>副教授</w:t>
            </w:r>
          </w:p>
        </w:tc>
        <w:tc>
          <w:tcPr>
            <w:tcW w:w="1062" w:type="dxa"/>
            <w:tcMar>
              <w:top w:w="0" w:type="dxa"/>
              <w:left w:w="108" w:type="dxa"/>
              <w:bottom w:w="0" w:type="dxa"/>
              <w:right w:w="108" w:type="dxa"/>
            </w:tcMar>
            <w:vAlign w:val="center"/>
          </w:tcPr>
          <w:p w14:paraId="07B29A41">
            <w:pPr>
              <w:jc w:val="center"/>
            </w:pPr>
            <w:r>
              <w:rPr>
                <w:rFonts w:hint="eastAsia"/>
              </w:rPr>
              <w:t>定职时间</w:t>
            </w:r>
          </w:p>
        </w:tc>
        <w:tc>
          <w:tcPr>
            <w:tcW w:w="689" w:type="dxa"/>
            <w:tcMar>
              <w:top w:w="0" w:type="dxa"/>
              <w:left w:w="108" w:type="dxa"/>
              <w:bottom w:w="0" w:type="dxa"/>
              <w:right w:w="108" w:type="dxa"/>
            </w:tcMar>
            <w:vAlign w:val="center"/>
          </w:tcPr>
          <w:p w14:paraId="432AA3ED">
            <w:pPr>
              <w:jc w:val="center"/>
              <w:rPr>
                <w:rFonts w:hint="default" w:eastAsia="宋体"/>
                <w:lang w:val="en-US" w:eastAsia="zh-CN"/>
              </w:rPr>
            </w:pPr>
            <w:r>
              <w:rPr>
                <w:rFonts w:hint="eastAsia"/>
                <w:lang w:val="en-US" w:eastAsia="zh-CN"/>
              </w:rPr>
              <w:t>2021</w:t>
            </w:r>
          </w:p>
        </w:tc>
        <w:tc>
          <w:tcPr>
            <w:tcW w:w="766" w:type="dxa"/>
            <w:tcMar>
              <w:top w:w="0" w:type="dxa"/>
              <w:left w:w="108" w:type="dxa"/>
              <w:bottom w:w="0" w:type="dxa"/>
              <w:right w:w="108" w:type="dxa"/>
            </w:tcMar>
            <w:vAlign w:val="center"/>
          </w:tcPr>
          <w:p w14:paraId="22027CE7">
            <w:pPr>
              <w:jc w:val="center"/>
            </w:pPr>
            <w:r>
              <w:rPr>
                <w:rFonts w:hint="eastAsia"/>
              </w:rPr>
              <w:t>最</w:t>
            </w:r>
            <w:r>
              <w:rPr>
                <w:rFonts w:hint="eastAsia"/>
                <w:lang w:val="en-US" w:eastAsia="zh-CN"/>
              </w:rPr>
              <w:t xml:space="preserve"> </w:t>
            </w:r>
            <w:r>
              <w:rPr>
                <w:rFonts w:hint="eastAsia"/>
              </w:rPr>
              <w:t>高学</w:t>
            </w:r>
            <w:r>
              <w:rPr>
                <w:rFonts w:hint="eastAsia"/>
                <w:lang w:val="en-US" w:eastAsia="zh-CN"/>
              </w:rPr>
              <w:t xml:space="preserve"> </w:t>
            </w:r>
            <w:r>
              <w:rPr>
                <w:rFonts w:hint="eastAsia"/>
              </w:rPr>
              <w:t>位</w:t>
            </w:r>
          </w:p>
        </w:tc>
        <w:tc>
          <w:tcPr>
            <w:tcW w:w="1292" w:type="dxa"/>
            <w:tcMar>
              <w:top w:w="0" w:type="dxa"/>
              <w:left w:w="108" w:type="dxa"/>
              <w:bottom w:w="0" w:type="dxa"/>
              <w:right w:w="108" w:type="dxa"/>
            </w:tcMar>
            <w:vAlign w:val="center"/>
          </w:tcPr>
          <w:p w14:paraId="419DE586">
            <w:pPr>
              <w:jc w:val="center"/>
              <w:rPr>
                <w:rFonts w:hint="eastAsia"/>
                <w:lang w:val="en-US" w:eastAsia="zh-CN"/>
              </w:rPr>
            </w:pPr>
            <w:r>
              <w:rPr>
                <w:rFonts w:hint="eastAsia"/>
                <w:lang w:val="en-US" w:eastAsia="zh-CN"/>
              </w:rPr>
              <w:t>管理学</w:t>
            </w:r>
          </w:p>
          <w:p w14:paraId="70D41B4D">
            <w:pPr>
              <w:jc w:val="center"/>
              <w:rPr>
                <w:rFonts w:hint="default" w:eastAsia="宋体"/>
                <w:lang w:val="en-US" w:eastAsia="zh-CN"/>
              </w:rPr>
            </w:pPr>
            <w:r>
              <w:rPr>
                <w:rFonts w:hint="eastAsia"/>
                <w:lang w:val="en-US" w:eastAsia="zh-CN"/>
              </w:rPr>
              <w:t>博士</w:t>
            </w:r>
          </w:p>
        </w:tc>
        <w:tc>
          <w:tcPr>
            <w:tcW w:w="888" w:type="dxa"/>
            <w:tcMar>
              <w:top w:w="0" w:type="dxa"/>
              <w:left w:w="108" w:type="dxa"/>
              <w:bottom w:w="0" w:type="dxa"/>
              <w:right w:w="108" w:type="dxa"/>
            </w:tcMar>
            <w:vAlign w:val="center"/>
          </w:tcPr>
          <w:p w14:paraId="2979D60F">
            <w:pPr>
              <w:jc w:val="center"/>
            </w:pPr>
            <w:r>
              <w:rPr>
                <w:rFonts w:hint="eastAsia"/>
              </w:rPr>
              <w:t>党 派</w:t>
            </w:r>
          </w:p>
        </w:tc>
        <w:tc>
          <w:tcPr>
            <w:tcW w:w="1205" w:type="dxa"/>
            <w:tcMar>
              <w:top w:w="0" w:type="dxa"/>
              <w:left w:w="108" w:type="dxa"/>
              <w:bottom w:w="0" w:type="dxa"/>
              <w:right w:w="108" w:type="dxa"/>
            </w:tcMar>
            <w:vAlign w:val="center"/>
          </w:tcPr>
          <w:p w14:paraId="26AA781B">
            <w:pPr>
              <w:jc w:val="center"/>
              <w:rPr>
                <w:rFonts w:hint="default" w:eastAsia="宋体"/>
                <w:lang w:val="en-US" w:eastAsia="zh-CN"/>
              </w:rPr>
            </w:pPr>
            <w:r>
              <w:rPr>
                <w:rFonts w:hint="eastAsia"/>
                <w:lang w:val="en-US" w:eastAsia="zh-CN"/>
              </w:rPr>
              <w:t>中共党员</w:t>
            </w:r>
          </w:p>
        </w:tc>
      </w:tr>
      <w:tr w14:paraId="519B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425" w:type="dxa"/>
            <w:tcMar>
              <w:top w:w="0" w:type="dxa"/>
              <w:left w:w="108" w:type="dxa"/>
              <w:bottom w:w="0" w:type="dxa"/>
              <w:right w:w="108" w:type="dxa"/>
            </w:tcMar>
            <w:vAlign w:val="center"/>
          </w:tcPr>
          <w:p w14:paraId="09E85396">
            <w:r>
              <w:rPr>
                <w:rFonts w:hint="eastAsia"/>
              </w:rPr>
              <w:t xml:space="preserve"> 现任职务</w:t>
            </w:r>
          </w:p>
        </w:tc>
        <w:tc>
          <w:tcPr>
            <w:tcW w:w="1309" w:type="dxa"/>
            <w:gridSpan w:val="2"/>
            <w:tcMar>
              <w:top w:w="0" w:type="dxa"/>
              <w:left w:w="108" w:type="dxa"/>
              <w:bottom w:w="0" w:type="dxa"/>
              <w:right w:w="108" w:type="dxa"/>
            </w:tcMar>
            <w:vAlign w:val="center"/>
          </w:tcPr>
          <w:p w14:paraId="74878C65">
            <w:pPr>
              <w:jc w:val="center"/>
              <w:rPr>
                <w:rFonts w:hint="eastAsia"/>
                <w:lang w:val="en-US" w:eastAsia="zh-CN"/>
              </w:rPr>
            </w:pPr>
            <w:r>
              <w:rPr>
                <w:rFonts w:hint="eastAsia"/>
                <w:lang w:val="en-US" w:eastAsia="zh-CN"/>
              </w:rPr>
              <w:t>国家审计</w:t>
            </w:r>
          </w:p>
          <w:p w14:paraId="6F88D9BC">
            <w:pPr>
              <w:jc w:val="center"/>
              <w:rPr>
                <w:rFonts w:hint="default" w:eastAsia="宋体"/>
                <w:lang w:val="en-US" w:eastAsia="zh-CN"/>
              </w:rPr>
            </w:pPr>
            <w:r>
              <w:rPr>
                <w:rFonts w:hint="eastAsia"/>
                <w:lang w:val="en-US" w:eastAsia="zh-CN"/>
              </w:rPr>
              <w:t>学院副院长</w:t>
            </w:r>
          </w:p>
        </w:tc>
        <w:tc>
          <w:tcPr>
            <w:tcW w:w="1062" w:type="dxa"/>
            <w:tcMar>
              <w:top w:w="0" w:type="dxa"/>
              <w:left w:w="108" w:type="dxa"/>
              <w:bottom w:w="0" w:type="dxa"/>
              <w:right w:w="108" w:type="dxa"/>
            </w:tcMar>
            <w:vAlign w:val="center"/>
          </w:tcPr>
          <w:p w14:paraId="1E0C098E">
            <w:pPr>
              <w:jc w:val="center"/>
            </w:pPr>
            <w:r>
              <w:rPr>
                <w:rFonts w:hint="eastAsia"/>
              </w:rPr>
              <w:t>学科专长</w:t>
            </w:r>
          </w:p>
        </w:tc>
        <w:tc>
          <w:tcPr>
            <w:tcW w:w="4840" w:type="dxa"/>
            <w:gridSpan w:val="5"/>
            <w:tcMar>
              <w:top w:w="0" w:type="dxa"/>
              <w:left w:w="108" w:type="dxa"/>
              <w:bottom w:w="0" w:type="dxa"/>
              <w:right w:w="108" w:type="dxa"/>
            </w:tcMar>
            <w:vAlign w:val="center"/>
          </w:tcPr>
          <w:p w14:paraId="52A6B515">
            <w:pPr>
              <w:jc w:val="center"/>
              <w:rPr>
                <w:rFonts w:hint="default" w:eastAsia="宋体"/>
                <w:lang w:val="en-US" w:eastAsia="zh-CN"/>
              </w:rPr>
            </w:pPr>
            <w:r>
              <w:rPr>
                <w:rFonts w:hint="eastAsia"/>
                <w:lang w:val="en-US" w:eastAsia="zh-CN"/>
              </w:rPr>
              <w:t>审计基础理论、电子数据审计、决策优化</w:t>
            </w:r>
          </w:p>
        </w:tc>
      </w:tr>
      <w:tr w14:paraId="5FAA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5" w:hRule="atLeast"/>
        </w:trPr>
        <w:tc>
          <w:tcPr>
            <w:tcW w:w="1425" w:type="dxa"/>
            <w:vAlign w:val="center"/>
          </w:tcPr>
          <w:p w14:paraId="1802FDF8">
            <w:pPr>
              <w:rPr>
                <w:spacing w:val="28"/>
              </w:rPr>
            </w:pPr>
            <w:r>
              <w:rPr>
                <w:rFonts w:hint="eastAsia"/>
                <w:spacing w:val="28"/>
              </w:rPr>
              <w:t>最高学位</w:t>
            </w:r>
          </w:p>
          <w:p w14:paraId="3E36B66B">
            <w:r>
              <w:rPr>
                <w:rFonts w:hint="eastAsia"/>
              </w:rPr>
              <w:t>和最后学历</w:t>
            </w:r>
          </w:p>
          <w:p w14:paraId="6CBC181E">
            <w:pPr>
              <w:rPr>
                <w:spacing w:val="-20"/>
              </w:rPr>
            </w:pPr>
            <w:r>
              <w:rPr>
                <w:rFonts w:hint="eastAsia"/>
                <w:spacing w:val="-20"/>
              </w:rPr>
              <w:t>（包括毕业时间、学校、专业）</w:t>
            </w:r>
          </w:p>
        </w:tc>
        <w:tc>
          <w:tcPr>
            <w:tcW w:w="7211" w:type="dxa"/>
            <w:gridSpan w:val="8"/>
            <w:vAlign w:val="center"/>
          </w:tcPr>
          <w:p w14:paraId="046DBEB1">
            <w:pPr>
              <w:rPr>
                <w:rFonts w:hint="default" w:eastAsia="宋体"/>
                <w:lang w:val="en-US" w:eastAsia="zh-CN"/>
              </w:rPr>
            </w:pPr>
            <w:r>
              <w:rPr>
                <w:rFonts w:hint="eastAsia"/>
                <w:lang w:val="en-US" w:eastAsia="zh-CN"/>
              </w:rPr>
              <w:t>管理学博士学位，博士研究生，2018年，毕业于南京师范大学，管理科学与工程专业。</w:t>
            </w:r>
          </w:p>
        </w:tc>
      </w:tr>
      <w:tr w14:paraId="40B1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425" w:type="dxa"/>
            <w:vAlign w:val="center"/>
          </w:tcPr>
          <w:p w14:paraId="3D1DF89C">
            <w:r>
              <w:rPr>
                <w:rFonts w:hint="eastAsia"/>
                <w:spacing w:val="-6"/>
              </w:rPr>
              <w:t>参加何学术团体、任何职务</w:t>
            </w:r>
          </w:p>
        </w:tc>
        <w:tc>
          <w:tcPr>
            <w:tcW w:w="7211" w:type="dxa"/>
            <w:gridSpan w:val="8"/>
            <w:vAlign w:val="center"/>
          </w:tcPr>
          <w:p w14:paraId="68DCCD4D">
            <w:pPr>
              <w:jc w:val="center"/>
              <w:rPr>
                <w:rFonts w:hint="default" w:eastAsia="宋体"/>
                <w:lang w:val="en-US" w:eastAsia="zh-CN"/>
              </w:rPr>
            </w:pPr>
            <w:r>
              <w:rPr>
                <w:rFonts w:hint="eastAsia"/>
                <w:lang w:val="en-US" w:eastAsia="zh-CN"/>
              </w:rPr>
              <w:t>南京审计大学数智审计研究院院长</w:t>
            </w:r>
          </w:p>
        </w:tc>
      </w:tr>
      <w:tr w14:paraId="246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008E22BB">
            <w:pPr>
              <w:rPr>
                <w:b/>
                <w:spacing w:val="46"/>
              </w:rPr>
            </w:pPr>
            <w:r>
              <w:rPr>
                <w:rFonts w:hint="eastAsia"/>
                <w:spacing w:val="46"/>
              </w:rPr>
              <w:t>家庭地址</w:t>
            </w:r>
          </w:p>
        </w:tc>
        <w:tc>
          <w:tcPr>
            <w:tcW w:w="3826" w:type="dxa"/>
            <w:gridSpan w:val="5"/>
            <w:vAlign w:val="center"/>
          </w:tcPr>
          <w:p w14:paraId="2C6C0D74">
            <w:pPr>
              <w:jc w:val="center"/>
              <w:rPr>
                <w:rFonts w:hint="default" w:eastAsia="宋体"/>
                <w:b w:val="0"/>
                <w:bCs/>
                <w:lang w:val="en-US" w:eastAsia="zh-CN"/>
              </w:rPr>
            </w:pPr>
            <w:r>
              <w:rPr>
                <w:rFonts w:hint="eastAsia"/>
                <w:b w:val="0"/>
                <w:bCs/>
                <w:lang w:val="en-US" w:eastAsia="zh-CN"/>
              </w:rPr>
              <w:t>南京市建邺区河西金茂府</w:t>
            </w:r>
          </w:p>
        </w:tc>
        <w:tc>
          <w:tcPr>
            <w:tcW w:w="1292" w:type="dxa"/>
            <w:vAlign w:val="center"/>
          </w:tcPr>
          <w:p w14:paraId="76AFF7CB">
            <w:pPr>
              <w:jc w:val="center"/>
              <w:rPr>
                <w:b w:val="0"/>
                <w:bCs/>
              </w:rPr>
            </w:pPr>
            <w:r>
              <w:rPr>
                <w:rFonts w:hint="eastAsia"/>
                <w:b w:val="0"/>
                <w:bCs/>
              </w:rPr>
              <w:t>邮政编码</w:t>
            </w:r>
          </w:p>
        </w:tc>
        <w:tc>
          <w:tcPr>
            <w:tcW w:w="2093" w:type="dxa"/>
            <w:gridSpan w:val="2"/>
            <w:vAlign w:val="center"/>
          </w:tcPr>
          <w:p w14:paraId="3B02B660">
            <w:pPr>
              <w:jc w:val="center"/>
              <w:rPr>
                <w:rFonts w:hint="default" w:eastAsia="宋体"/>
                <w:b w:val="0"/>
                <w:bCs/>
                <w:lang w:val="en-US" w:eastAsia="zh-CN"/>
              </w:rPr>
            </w:pPr>
            <w:r>
              <w:rPr>
                <w:rFonts w:hint="eastAsia"/>
                <w:b w:val="0"/>
                <w:bCs/>
                <w:lang w:val="en-US" w:eastAsia="zh-CN"/>
              </w:rPr>
              <w:t>210000</w:t>
            </w:r>
          </w:p>
        </w:tc>
      </w:tr>
      <w:tr w14:paraId="61BB6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50AF2279">
            <w:pPr>
              <w:rPr>
                <w:spacing w:val="46"/>
              </w:rPr>
            </w:pPr>
            <w:r>
              <w:rPr>
                <w:rFonts w:hint="eastAsia"/>
                <w:spacing w:val="46"/>
              </w:rPr>
              <w:t>单位名称</w:t>
            </w:r>
          </w:p>
        </w:tc>
        <w:tc>
          <w:tcPr>
            <w:tcW w:w="3826" w:type="dxa"/>
            <w:gridSpan w:val="5"/>
            <w:vAlign w:val="center"/>
          </w:tcPr>
          <w:p w14:paraId="421E46E1">
            <w:pPr>
              <w:jc w:val="center"/>
              <w:rPr>
                <w:rFonts w:hint="eastAsia" w:eastAsia="宋体"/>
                <w:b w:val="0"/>
                <w:bCs/>
                <w:lang w:val="en-US" w:eastAsia="zh-CN"/>
              </w:rPr>
            </w:pPr>
            <w:r>
              <w:rPr>
                <w:rFonts w:hint="eastAsia"/>
                <w:b w:val="0"/>
                <w:bCs/>
                <w:lang w:val="en-US" w:eastAsia="zh-CN"/>
              </w:rPr>
              <w:t>南京审计大学国家审计学院，杨柔坚</w:t>
            </w:r>
          </w:p>
        </w:tc>
        <w:tc>
          <w:tcPr>
            <w:tcW w:w="1292" w:type="dxa"/>
            <w:vAlign w:val="center"/>
          </w:tcPr>
          <w:p w14:paraId="1F9119AA">
            <w:pPr>
              <w:jc w:val="center"/>
              <w:rPr>
                <w:b w:val="0"/>
                <w:bCs/>
              </w:rPr>
            </w:pPr>
            <w:r>
              <w:rPr>
                <w:rFonts w:hint="eastAsia"/>
                <w:b w:val="0"/>
                <w:bCs/>
              </w:rPr>
              <w:t>单位邮编</w:t>
            </w:r>
          </w:p>
        </w:tc>
        <w:tc>
          <w:tcPr>
            <w:tcW w:w="2093" w:type="dxa"/>
            <w:gridSpan w:val="2"/>
            <w:vAlign w:val="center"/>
          </w:tcPr>
          <w:p w14:paraId="7829B440">
            <w:pPr>
              <w:jc w:val="center"/>
              <w:rPr>
                <w:rFonts w:hint="default" w:eastAsia="宋体"/>
                <w:b w:val="0"/>
                <w:bCs/>
                <w:lang w:val="en-US" w:eastAsia="zh-CN"/>
              </w:rPr>
            </w:pPr>
            <w:r>
              <w:rPr>
                <w:rFonts w:hint="eastAsia"/>
                <w:b w:val="0"/>
                <w:bCs/>
                <w:lang w:val="en-US" w:eastAsia="zh-CN"/>
              </w:rPr>
              <w:t>211815</w:t>
            </w:r>
          </w:p>
        </w:tc>
      </w:tr>
      <w:tr w14:paraId="26B6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058F4BA8">
            <w:pPr>
              <w:rPr>
                <w:b/>
                <w:spacing w:val="12"/>
              </w:rPr>
            </w:pPr>
            <w:r>
              <w:rPr>
                <w:rFonts w:hint="eastAsia"/>
                <w:spacing w:val="12"/>
              </w:rPr>
              <w:t>身份证号码</w:t>
            </w:r>
          </w:p>
        </w:tc>
        <w:tc>
          <w:tcPr>
            <w:tcW w:w="3826" w:type="dxa"/>
            <w:gridSpan w:val="5"/>
            <w:vAlign w:val="center"/>
          </w:tcPr>
          <w:p w14:paraId="7F31B7E4">
            <w:pPr>
              <w:jc w:val="center"/>
              <w:rPr>
                <w:rFonts w:hint="default" w:eastAsia="宋体"/>
                <w:b w:val="0"/>
                <w:bCs/>
                <w:lang w:val="en-US" w:eastAsia="zh-CN"/>
              </w:rPr>
            </w:pPr>
            <w:r>
              <w:rPr>
                <w:rFonts w:hint="eastAsia"/>
                <w:b w:val="0"/>
                <w:bCs/>
                <w:lang w:val="en-US" w:eastAsia="zh-CN"/>
              </w:rPr>
              <w:t>320705199006081055</w:t>
            </w:r>
          </w:p>
        </w:tc>
        <w:tc>
          <w:tcPr>
            <w:tcW w:w="1292" w:type="dxa"/>
            <w:vAlign w:val="center"/>
          </w:tcPr>
          <w:p w14:paraId="216618C2">
            <w:pPr>
              <w:jc w:val="center"/>
              <w:rPr>
                <w:b w:val="0"/>
                <w:bCs/>
              </w:rPr>
            </w:pPr>
            <w:r>
              <w:rPr>
                <w:rFonts w:hint="eastAsia"/>
                <w:b w:val="0"/>
                <w:bCs/>
              </w:rPr>
              <w:t>电    话</w:t>
            </w:r>
          </w:p>
        </w:tc>
        <w:tc>
          <w:tcPr>
            <w:tcW w:w="2093" w:type="dxa"/>
            <w:gridSpan w:val="2"/>
            <w:vAlign w:val="center"/>
          </w:tcPr>
          <w:p w14:paraId="78264C34">
            <w:pPr>
              <w:jc w:val="center"/>
              <w:rPr>
                <w:rFonts w:hint="default" w:eastAsia="宋体"/>
                <w:b w:val="0"/>
                <w:bCs/>
                <w:lang w:val="en-US" w:eastAsia="zh-CN"/>
              </w:rPr>
            </w:pPr>
            <w:r>
              <w:rPr>
                <w:rFonts w:hint="eastAsia"/>
                <w:b w:val="0"/>
                <w:bCs/>
                <w:lang w:val="en-US" w:eastAsia="zh-CN"/>
              </w:rPr>
              <w:t>15195811689</w:t>
            </w:r>
          </w:p>
        </w:tc>
      </w:tr>
      <w:tr w14:paraId="3436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5" w:type="dxa"/>
            <w:vAlign w:val="center"/>
          </w:tcPr>
          <w:p w14:paraId="114ADE62">
            <w:pPr>
              <w:rPr>
                <w:spacing w:val="12"/>
              </w:rPr>
            </w:pPr>
            <w:r>
              <w:rPr>
                <w:rFonts w:hint="eastAsia"/>
                <w:spacing w:val="46"/>
              </w:rPr>
              <w:t>邮箱地址</w:t>
            </w:r>
          </w:p>
        </w:tc>
        <w:tc>
          <w:tcPr>
            <w:tcW w:w="7211" w:type="dxa"/>
            <w:gridSpan w:val="8"/>
            <w:vAlign w:val="center"/>
          </w:tcPr>
          <w:p w14:paraId="45B52E07">
            <w:pPr>
              <w:jc w:val="center"/>
              <w:rPr>
                <w:rFonts w:hint="eastAsia" w:eastAsia="宋体"/>
                <w:b w:val="0"/>
                <w:bCs/>
                <w:lang w:val="en-US" w:eastAsia="zh-CN"/>
              </w:rPr>
            </w:pPr>
            <w:r>
              <w:rPr>
                <w:rFonts w:hint="eastAsia"/>
                <w:b w:val="0"/>
                <w:bCs/>
                <w:lang w:val="en-US" w:eastAsia="zh-CN"/>
              </w:rPr>
              <w:t>yangroujian@163.com</w:t>
            </w:r>
          </w:p>
        </w:tc>
      </w:tr>
      <w:tr w14:paraId="628F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36" w:type="dxa"/>
            <w:gridSpan w:val="9"/>
            <w:vAlign w:val="center"/>
          </w:tcPr>
          <w:p w14:paraId="157CEB31">
            <w:pPr>
              <w:jc w:val="center"/>
              <w:rPr>
                <w:b/>
                <w:sz w:val="24"/>
              </w:rPr>
            </w:pPr>
            <w:r>
              <w:rPr>
                <w:rFonts w:hint="eastAsia"/>
                <w:b/>
                <w:sz w:val="24"/>
              </w:rPr>
              <w:t>主          要           经           历</w:t>
            </w:r>
          </w:p>
        </w:tc>
      </w:tr>
      <w:tr w14:paraId="4A75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79" w:type="dxa"/>
            <w:gridSpan w:val="2"/>
            <w:vAlign w:val="center"/>
          </w:tcPr>
          <w:p w14:paraId="1D1D2AFE">
            <w:pPr>
              <w:jc w:val="center"/>
            </w:pPr>
            <w:r>
              <w:rPr>
                <w:rFonts w:hint="eastAsia"/>
              </w:rPr>
              <w:t>自何年月</w:t>
            </w:r>
          </w:p>
          <w:p w14:paraId="60E28291">
            <w:pPr>
              <w:jc w:val="center"/>
            </w:pPr>
            <w:r>
              <w:rPr>
                <w:rFonts w:hint="eastAsia"/>
              </w:rPr>
              <w:t>至何年月</w:t>
            </w:r>
          </w:p>
        </w:tc>
        <w:tc>
          <w:tcPr>
            <w:tcW w:w="3472" w:type="dxa"/>
            <w:gridSpan w:val="4"/>
            <w:vAlign w:val="center"/>
          </w:tcPr>
          <w:p w14:paraId="57DB1291">
            <w:pPr>
              <w:jc w:val="center"/>
            </w:pPr>
            <w:r>
              <w:rPr>
                <w:rFonts w:hint="eastAsia"/>
              </w:rPr>
              <w:t>工  作  单  位</w:t>
            </w:r>
          </w:p>
        </w:tc>
        <w:tc>
          <w:tcPr>
            <w:tcW w:w="3385" w:type="dxa"/>
            <w:gridSpan w:val="3"/>
            <w:tcMar>
              <w:top w:w="0" w:type="dxa"/>
              <w:left w:w="108" w:type="dxa"/>
              <w:bottom w:w="0" w:type="dxa"/>
              <w:right w:w="108" w:type="dxa"/>
            </w:tcMar>
            <w:vAlign w:val="center"/>
          </w:tcPr>
          <w:p w14:paraId="4D0552AD">
            <w:pPr>
              <w:jc w:val="center"/>
            </w:pPr>
            <w:r>
              <w:rPr>
                <w:rFonts w:hint="eastAsia"/>
              </w:rPr>
              <w:t>任   职</w:t>
            </w:r>
          </w:p>
        </w:tc>
      </w:tr>
      <w:tr w14:paraId="3A11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trPr>
        <w:tc>
          <w:tcPr>
            <w:tcW w:w="1779" w:type="dxa"/>
            <w:gridSpan w:val="2"/>
            <w:tcMar>
              <w:top w:w="0" w:type="dxa"/>
              <w:left w:w="108" w:type="dxa"/>
              <w:bottom w:w="0" w:type="dxa"/>
              <w:right w:w="108" w:type="dxa"/>
            </w:tcMar>
            <w:vAlign w:val="top"/>
          </w:tcPr>
          <w:p w14:paraId="1525F113">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eastAsia" w:eastAsia="宋体"/>
                <w:lang w:val="en-US" w:eastAsia="zh-CN"/>
              </w:rPr>
            </w:pPr>
          </w:p>
          <w:p w14:paraId="7B3E0A66">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eastAsia" w:eastAsia="宋体"/>
                <w:lang w:val="en-US" w:eastAsia="zh-CN"/>
              </w:rPr>
            </w:pPr>
            <w:r>
              <w:rPr>
                <w:rFonts w:hint="eastAsia" w:eastAsia="宋体"/>
                <w:lang w:val="en-US" w:eastAsia="zh-CN"/>
              </w:rPr>
              <w:t xml:space="preserve">2008.09--2012.06 </w:t>
            </w:r>
          </w:p>
        </w:tc>
        <w:tc>
          <w:tcPr>
            <w:tcW w:w="3472" w:type="dxa"/>
            <w:gridSpan w:val="4"/>
          </w:tcPr>
          <w:p w14:paraId="654E2631">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eastAsia="宋体"/>
                <w:lang w:val="en-US" w:eastAsia="zh-CN"/>
              </w:rPr>
            </w:pPr>
            <w:r>
              <w:rPr>
                <w:rFonts w:hint="eastAsia" w:eastAsia="宋体"/>
                <w:lang w:val="en-US" w:eastAsia="zh-CN"/>
              </w:rPr>
              <w:t>南京审计学院审计学专业本科毕业、获管理学学士学位</w:t>
            </w:r>
          </w:p>
        </w:tc>
        <w:tc>
          <w:tcPr>
            <w:tcW w:w="3385" w:type="dxa"/>
            <w:gridSpan w:val="3"/>
            <w:tcMar>
              <w:top w:w="0" w:type="dxa"/>
              <w:left w:w="108" w:type="dxa"/>
              <w:bottom w:w="0" w:type="dxa"/>
              <w:right w:w="108" w:type="dxa"/>
            </w:tcMar>
          </w:tcPr>
          <w:p w14:paraId="7880DABD">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eastAsia="宋体"/>
                <w:lang w:val="en-US" w:eastAsia="zh-CN"/>
              </w:rPr>
            </w:pPr>
            <w:r>
              <w:rPr>
                <w:rFonts w:hint="eastAsia" w:eastAsia="宋体"/>
                <w:lang w:val="en-US" w:eastAsia="zh-CN"/>
              </w:rPr>
              <w:t>班级团支部书记</w:t>
            </w:r>
          </w:p>
        </w:tc>
      </w:tr>
      <w:tr w14:paraId="48BD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779" w:type="dxa"/>
            <w:gridSpan w:val="2"/>
            <w:tcMar>
              <w:top w:w="0" w:type="dxa"/>
              <w:left w:w="108" w:type="dxa"/>
              <w:bottom w:w="0" w:type="dxa"/>
              <w:right w:w="108" w:type="dxa"/>
            </w:tcMar>
            <w:vAlign w:val="top"/>
          </w:tcPr>
          <w:p w14:paraId="181C4C3C">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eastAsia" w:eastAsia="宋体"/>
                <w:lang w:val="en-US" w:eastAsia="zh-CN"/>
              </w:rPr>
            </w:pPr>
          </w:p>
          <w:p w14:paraId="62DCF95D">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eastAsia" w:eastAsia="宋体"/>
                <w:lang w:val="en-US" w:eastAsia="zh-CN"/>
              </w:rPr>
            </w:pPr>
            <w:r>
              <w:rPr>
                <w:rFonts w:hint="eastAsia" w:eastAsia="宋体"/>
                <w:lang w:val="en-US" w:eastAsia="zh-CN"/>
              </w:rPr>
              <w:t>2012.09--2015.06</w:t>
            </w:r>
          </w:p>
        </w:tc>
        <w:tc>
          <w:tcPr>
            <w:tcW w:w="3472" w:type="dxa"/>
            <w:gridSpan w:val="4"/>
          </w:tcPr>
          <w:p w14:paraId="52D6BCD2">
            <w:pPr>
              <w:keepNext w:val="0"/>
              <w:keepLines w:val="0"/>
              <w:pageBreakBefore w:val="0"/>
              <w:widowControl w:val="0"/>
              <w:kinsoku/>
              <w:wordWrap/>
              <w:overflowPunct/>
              <w:topLinePunct w:val="0"/>
              <w:autoSpaceDE/>
              <w:autoSpaceDN/>
              <w:bidi w:val="0"/>
              <w:adjustRightInd/>
              <w:snapToGrid/>
              <w:spacing w:before="313" w:beforeLines="100" w:after="157" w:afterLines="50"/>
              <w:jc w:val="both"/>
              <w:textAlignment w:val="auto"/>
              <w:rPr>
                <w:rFonts w:hint="default" w:eastAsia="宋体"/>
                <w:lang w:val="en-US" w:eastAsia="zh-CN"/>
              </w:rPr>
            </w:pPr>
            <w:r>
              <w:rPr>
                <w:rFonts w:hint="eastAsia" w:eastAsia="宋体"/>
                <w:lang w:val="en-US" w:eastAsia="zh-CN"/>
              </w:rPr>
              <w:t>南京师范大学企业管理专业研究生毕业、获管理学硕士学位</w:t>
            </w:r>
          </w:p>
        </w:tc>
        <w:tc>
          <w:tcPr>
            <w:tcW w:w="3385" w:type="dxa"/>
            <w:gridSpan w:val="3"/>
            <w:tcMar>
              <w:top w:w="0" w:type="dxa"/>
              <w:left w:w="108" w:type="dxa"/>
              <w:bottom w:w="0" w:type="dxa"/>
              <w:right w:w="108" w:type="dxa"/>
            </w:tcMar>
          </w:tcPr>
          <w:p w14:paraId="632963F5">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eastAsia="宋体"/>
                <w:lang w:val="en-US" w:eastAsia="zh-CN"/>
              </w:rPr>
            </w:pPr>
            <w:r>
              <w:rPr>
                <w:rFonts w:hint="eastAsia" w:eastAsia="宋体"/>
                <w:lang w:val="en-US" w:eastAsia="zh-CN"/>
              </w:rPr>
              <w:t>商学院研究生会副主席</w:t>
            </w:r>
          </w:p>
        </w:tc>
      </w:tr>
      <w:tr w14:paraId="207C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779" w:type="dxa"/>
            <w:gridSpan w:val="2"/>
            <w:tcMar>
              <w:top w:w="0" w:type="dxa"/>
              <w:left w:w="108" w:type="dxa"/>
              <w:bottom w:w="0" w:type="dxa"/>
              <w:right w:w="108" w:type="dxa"/>
            </w:tcMar>
            <w:vAlign w:val="top"/>
          </w:tcPr>
          <w:p w14:paraId="4DE88972">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eastAsia" w:eastAsia="宋体"/>
                <w:lang w:val="en-US" w:eastAsia="zh-CN"/>
              </w:rPr>
            </w:pPr>
          </w:p>
          <w:p w14:paraId="2ADE0274">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eastAsia" w:eastAsia="宋体"/>
                <w:lang w:val="en-US" w:eastAsia="zh-CN"/>
              </w:rPr>
            </w:pPr>
            <w:r>
              <w:rPr>
                <w:rFonts w:hint="eastAsia" w:eastAsia="宋体"/>
                <w:lang w:val="en-US" w:eastAsia="zh-CN"/>
              </w:rPr>
              <w:t xml:space="preserve">2015.09--2018.06 </w:t>
            </w:r>
          </w:p>
        </w:tc>
        <w:tc>
          <w:tcPr>
            <w:tcW w:w="3472" w:type="dxa"/>
            <w:gridSpan w:val="4"/>
          </w:tcPr>
          <w:p w14:paraId="46811B32">
            <w:pPr>
              <w:keepNext w:val="0"/>
              <w:keepLines w:val="0"/>
              <w:pageBreakBefore w:val="0"/>
              <w:widowControl w:val="0"/>
              <w:kinsoku/>
              <w:wordWrap/>
              <w:overflowPunct/>
              <w:topLinePunct w:val="0"/>
              <w:autoSpaceDE/>
              <w:autoSpaceDN/>
              <w:bidi w:val="0"/>
              <w:adjustRightInd/>
              <w:snapToGrid/>
              <w:spacing w:before="313" w:beforeLines="100" w:after="157" w:afterLines="50"/>
              <w:jc w:val="both"/>
              <w:textAlignment w:val="auto"/>
              <w:rPr>
                <w:rFonts w:hint="eastAsia" w:eastAsia="宋体"/>
                <w:lang w:val="en-US" w:eastAsia="zh-CN"/>
              </w:rPr>
            </w:pPr>
            <w:r>
              <w:rPr>
                <w:rFonts w:hint="eastAsia" w:eastAsia="宋体"/>
                <w:lang w:val="en-US" w:eastAsia="zh-CN"/>
              </w:rPr>
              <w:t>南京师范大学管理</w:t>
            </w:r>
            <w:r>
              <w:rPr>
                <w:rFonts w:hint="eastAsia"/>
                <w:lang w:val="en-US" w:eastAsia="zh-CN"/>
              </w:rPr>
              <w:t>科学与工程</w:t>
            </w:r>
            <w:r>
              <w:rPr>
                <w:rFonts w:hint="eastAsia" w:eastAsia="宋体"/>
                <w:lang w:val="en-US" w:eastAsia="zh-CN"/>
              </w:rPr>
              <w:t>专业研究生毕业、获管理学博士学位</w:t>
            </w:r>
          </w:p>
        </w:tc>
        <w:tc>
          <w:tcPr>
            <w:tcW w:w="3385" w:type="dxa"/>
            <w:gridSpan w:val="3"/>
            <w:tcMar>
              <w:top w:w="0" w:type="dxa"/>
              <w:left w:w="108" w:type="dxa"/>
              <w:bottom w:w="0" w:type="dxa"/>
              <w:right w:w="108" w:type="dxa"/>
            </w:tcMar>
          </w:tcPr>
          <w:p w14:paraId="1602D0E3">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eastAsia="宋体"/>
                <w:lang w:val="en-US" w:eastAsia="zh-CN"/>
              </w:rPr>
            </w:pPr>
            <w:r>
              <w:rPr>
                <w:rFonts w:hint="eastAsia" w:eastAsia="宋体"/>
                <w:lang w:val="en-US" w:eastAsia="zh-CN"/>
              </w:rPr>
              <w:t>南京师范大学研究生会主席</w:t>
            </w:r>
          </w:p>
        </w:tc>
      </w:tr>
      <w:tr w14:paraId="35E7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779" w:type="dxa"/>
            <w:gridSpan w:val="2"/>
            <w:tcMar>
              <w:top w:w="0" w:type="dxa"/>
              <w:left w:w="108" w:type="dxa"/>
              <w:bottom w:w="0" w:type="dxa"/>
              <w:right w:w="108" w:type="dxa"/>
            </w:tcMar>
            <w:vAlign w:val="top"/>
          </w:tcPr>
          <w:p w14:paraId="6C077C05">
            <w:pPr>
              <w:keepNext w:val="0"/>
              <w:keepLines w:val="0"/>
              <w:pageBreakBefore w:val="0"/>
              <w:widowControl w:val="0"/>
              <w:kinsoku/>
              <w:wordWrap/>
              <w:overflowPunct/>
              <w:topLinePunct w:val="0"/>
              <w:autoSpaceDE/>
              <w:autoSpaceDN/>
              <w:bidi w:val="0"/>
              <w:adjustRightInd/>
              <w:snapToGrid/>
              <w:spacing w:before="157" w:beforeLines="50" w:after="157" w:afterLines="50" w:line="0" w:lineRule="atLeast"/>
              <w:jc w:val="center"/>
              <w:textAlignment w:val="auto"/>
              <w:rPr>
                <w:rFonts w:hint="default" w:eastAsia="宋体"/>
                <w:lang w:val="en-US" w:eastAsia="zh-CN"/>
              </w:rPr>
            </w:pPr>
            <w:r>
              <w:rPr>
                <w:rFonts w:hint="eastAsia" w:eastAsia="宋体"/>
                <w:lang w:val="en-US" w:eastAsia="zh-CN"/>
              </w:rPr>
              <w:t>2018.08-2018.10</w:t>
            </w:r>
          </w:p>
        </w:tc>
        <w:tc>
          <w:tcPr>
            <w:tcW w:w="3472" w:type="dxa"/>
            <w:gridSpan w:val="4"/>
          </w:tcPr>
          <w:p w14:paraId="1F1C7EA3">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eastAsia="宋体"/>
                <w:lang w:val="en-US" w:eastAsia="zh-CN"/>
              </w:rPr>
            </w:pPr>
            <w:r>
              <w:rPr>
                <w:rFonts w:hint="eastAsia" w:eastAsia="宋体"/>
                <w:lang w:val="en-US" w:eastAsia="zh-CN"/>
              </w:rPr>
              <w:t>南京审计大学政府审计学院</w:t>
            </w:r>
          </w:p>
        </w:tc>
        <w:tc>
          <w:tcPr>
            <w:tcW w:w="3385" w:type="dxa"/>
            <w:gridSpan w:val="3"/>
            <w:tcMar>
              <w:top w:w="0" w:type="dxa"/>
              <w:left w:w="108" w:type="dxa"/>
              <w:bottom w:w="0" w:type="dxa"/>
              <w:right w:w="108" w:type="dxa"/>
            </w:tcMar>
          </w:tcPr>
          <w:p w14:paraId="6979FBC8">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eastAsia="宋体"/>
                <w:lang w:val="en-US" w:eastAsia="zh-CN"/>
              </w:rPr>
            </w:pPr>
            <w:r>
              <w:rPr>
                <w:rFonts w:hint="eastAsia" w:eastAsia="宋体"/>
                <w:lang w:val="en-US" w:eastAsia="zh-CN"/>
              </w:rPr>
              <w:t>讲师</w:t>
            </w:r>
          </w:p>
        </w:tc>
      </w:tr>
      <w:tr w14:paraId="06E0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trPr>
        <w:tc>
          <w:tcPr>
            <w:tcW w:w="1779" w:type="dxa"/>
            <w:gridSpan w:val="2"/>
            <w:tcMar>
              <w:top w:w="0" w:type="dxa"/>
              <w:left w:w="108" w:type="dxa"/>
              <w:bottom w:w="0" w:type="dxa"/>
              <w:right w:w="108" w:type="dxa"/>
            </w:tcMar>
            <w:vAlign w:val="top"/>
          </w:tcPr>
          <w:p w14:paraId="5908A91D">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eastAsia="宋体"/>
              </w:rPr>
            </w:pPr>
            <w:r>
              <w:rPr>
                <w:rFonts w:hint="eastAsia" w:eastAsia="宋体"/>
                <w:lang w:val="en-US" w:eastAsia="zh-CN"/>
              </w:rPr>
              <w:t>2</w:t>
            </w:r>
            <w:r>
              <w:rPr>
                <w:rFonts w:hint="eastAsia" w:eastAsia="宋体"/>
              </w:rPr>
              <w:t>018.11-2019.</w:t>
            </w:r>
            <w:r>
              <w:rPr>
                <w:rFonts w:hint="eastAsia" w:eastAsia="宋体"/>
                <w:lang w:val="en-US" w:eastAsia="zh-CN"/>
              </w:rPr>
              <w:t>0</w:t>
            </w:r>
            <w:r>
              <w:rPr>
                <w:rFonts w:hint="eastAsia" w:eastAsia="宋体"/>
              </w:rPr>
              <w:t>7</w:t>
            </w:r>
          </w:p>
        </w:tc>
        <w:tc>
          <w:tcPr>
            <w:tcW w:w="3472" w:type="dxa"/>
            <w:gridSpan w:val="4"/>
          </w:tcPr>
          <w:p w14:paraId="7502E254">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rPr>
                <w:rFonts w:hint="eastAsia" w:eastAsia="宋体"/>
                <w:lang w:val="en-US" w:eastAsia="zh-CN"/>
              </w:rPr>
            </w:pPr>
            <w:r>
              <w:rPr>
                <w:rFonts w:hint="eastAsia" w:eastAsia="宋体"/>
                <w:lang w:val="en-US" w:eastAsia="zh-CN"/>
              </w:rPr>
              <w:t>审计署电子数据审计司（挂职）</w:t>
            </w:r>
          </w:p>
        </w:tc>
        <w:tc>
          <w:tcPr>
            <w:tcW w:w="3385" w:type="dxa"/>
            <w:gridSpan w:val="3"/>
            <w:tcMar>
              <w:top w:w="0" w:type="dxa"/>
              <w:left w:w="108" w:type="dxa"/>
              <w:bottom w:w="0" w:type="dxa"/>
              <w:right w:w="108" w:type="dxa"/>
            </w:tcMar>
          </w:tcPr>
          <w:p w14:paraId="3B867BE1">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eastAsia="宋体"/>
                <w:lang w:val="en-US" w:eastAsia="zh-CN"/>
              </w:rPr>
            </w:pPr>
            <w:r>
              <w:rPr>
                <w:rFonts w:hint="eastAsia" w:eastAsia="宋体"/>
                <w:lang w:val="en-US" w:eastAsia="zh-CN"/>
              </w:rPr>
              <w:t>世界审计组织大数据审计工作组秘书</w:t>
            </w:r>
          </w:p>
        </w:tc>
      </w:tr>
      <w:tr w14:paraId="2BF8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1779" w:type="dxa"/>
            <w:gridSpan w:val="2"/>
            <w:tcMar>
              <w:top w:w="0" w:type="dxa"/>
              <w:left w:w="108" w:type="dxa"/>
              <w:bottom w:w="0" w:type="dxa"/>
              <w:right w:w="108" w:type="dxa"/>
            </w:tcMar>
            <w:vAlign w:val="top"/>
          </w:tcPr>
          <w:p w14:paraId="254FF76D">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rPr>
            </w:pPr>
            <w:r>
              <w:rPr>
                <w:rFonts w:hint="eastAsia" w:eastAsia="宋体"/>
                <w:lang w:val="en-US" w:eastAsia="zh-CN"/>
              </w:rPr>
              <w:t>2019.10-2021.12</w:t>
            </w:r>
          </w:p>
        </w:tc>
        <w:tc>
          <w:tcPr>
            <w:tcW w:w="3472" w:type="dxa"/>
            <w:gridSpan w:val="4"/>
          </w:tcPr>
          <w:p w14:paraId="3D2BE29F">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南京审计大学政府审计学院</w:t>
            </w:r>
          </w:p>
        </w:tc>
        <w:tc>
          <w:tcPr>
            <w:tcW w:w="3385" w:type="dxa"/>
            <w:gridSpan w:val="3"/>
            <w:tcMar>
              <w:top w:w="0" w:type="dxa"/>
              <w:left w:w="108" w:type="dxa"/>
              <w:bottom w:w="0" w:type="dxa"/>
              <w:right w:w="108" w:type="dxa"/>
            </w:tcMar>
          </w:tcPr>
          <w:p w14:paraId="28459EBC">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政府审计系党支部副书记</w:t>
            </w:r>
          </w:p>
        </w:tc>
      </w:tr>
      <w:tr w14:paraId="0F14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1779" w:type="dxa"/>
            <w:gridSpan w:val="2"/>
            <w:tcMar>
              <w:top w:w="0" w:type="dxa"/>
              <w:left w:w="108" w:type="dxa"/>
              <w:bottom w:w="0" w:type="dxa"/>
              <w:right w:w="108" w:type="dxa"/>
            </w:tcMar>
            <w:vAlign w:val="top"/>
          </w:tcPr>
          <w:p w14:paraId="3BB998B6">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rPr>
            </w:pPr>
            <w:r>
              <w:rPr>
                <w:rFonts w:hint="eastAsia" w:eastAsia="宋体"/>
                <w:lang w:val="en-US" w:eastAsia="zh-CN"/>
              </w:rPr>
              <w:t>2022.01-2025.02</w:t>
            </w:r>
          </w:p>
        </w:tc>
        <w:tc>
          <w:tcPr>
            <w:tcW w:w="3472" w:type="dxa"/>
            <w:gridSpan w:val="4"/>
          </w:tcPr>
          <w:p w14:paraId="3AF1874D">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南京审计大学政府审计学院</w:t>
            </w:r>
          </w:p>
        </w:tc>
        <w:tc>
          <w:tcPr>
            <w:tcW w:w="3385" w:type="dxa"/>
            <w:gridSpan w:val="3"/>
            <w:tcMar>
              <w:top w:w="0" w:type="dxa"/>
              <w:left w:w="108" w:type="dxa"/>
              <w:bottom w:w="0" w:type="dxa"/>
              <w:right w:w="108" w:type="dxa"/>
            </w:tcMar>
          </w:tcPr>
          <w:p w14:paraId="7C7BFD4F">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政府审计系主任、党支部书记</w:t>
            </w:r>
          </w:p>
        </w:tc>
      </w:tr>
      <w:tr w14:paraId="62AF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trPr>
        <w:tc>
          <w:tcPr>
            <w:tcW w:w="1779" w:type="dxa"/>
            <w:gridSpan w:val="2"/>
            <w:tcMar>
              <w:top w:w="0" w:type="dxa"/>
              <w:left w:w="108" w:type="dxa"/>
              <w:bottom w:w="0" w:type="dxa"/>
              <w:right w:w="108" w:type="dxa"/>
            </w:tcMar>
            <w:vAlign w:val="top"/>
          </w:tcPr>
          <w:p w14:paraId="6B847026">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rPr>
            </w:pPr>
            <w:r>
              <w:rPr>
                <w:rFonts w:hint="eastAsia" w:eastAsia="宋体"/>
                <w:lang w:val="en-US" w:eastAsia="zh-CN"/>
              </w:rPr>
              <w:t>2025.02-2025.10</w:t>
            </w:r>
          </w:p>
        </w:tc>
        <w:tc>
          <w:tcPr>
            <w:tcW w:w="3472" w:type="dxa"/>
            <w:gridSpan w:val="4"/>
          </w:tcPr>
          <w:p w14:paraId="6854A9BE">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南京审计大学国家审计学院</w:t>
            </w:r>
          </w:p>
        </w:tc>
        <w:tc>
          <w:tcPr>
            <w:tcW w:w="3385" w:type="dxa"/>
            <w:gridSpan w:val="3"/>
            <w:tcMar>
              <w:top w:w="0" w:type="dxa"/>
              <w:left w:w="108" w:type="dxa"/>
              <w:bottom w:w="0" w:type="dxa"/>
              <w:right w:w="108" w:type="dxa"/>
            </w:tcMar>
          </w:tcPr>
          <w:p w14:paraId="00A1444E">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院长助理</w:t>
            </w:r>
          </w:p>
        </w:tc>
      </w:tr>
      <w:tr w14:paraId="476C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1779" w:type="dxa"/>
            <w:gridSpan w:val="2"/>
            <w:tcMar>
              <w:top w:w="0" w:type="dxa"/>
              <w:left w:w="108" w:type="dxa"/>
              <w:bottom w:w="0" w:type="dxa"/>
              <w:right w:w="108" w:type="dxa"/>
            </w:tcMar>
            <w:vAlign w:val="top"/>
          </w:tcPr>
          <w:p w14:paraId="2C56083D">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rPr>
            </w:pPr>
            <w:r>
              <w:rPr>
                <w:rFonts w:hint="eastAsia" w:eastAsia="宋体"/>
                <w:lang w:val="en-US" w:eastAsia="zh-CN"/>
              </w:rPr>
              <w:t>2025.10-至今</w:t>
            </w:r>
          </w:p>
        </w:tc>
        <w:tc>
          <w:tcPr>
            <w:tcW w:w="3472" w:type="dxa"/>
            <w:gridSpan w:val="4"/>
          </w:tcPr>
          <w:p w14:paraId="6D545425">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南京审计大学国家审计学院</w:t>
            </w:r>
          </w:p>
        </w:tc>
        <w:tc>
          <w:tcPr>
            <w:tcW w:w="3385" w:type="dxa"/>
            <w:gridSpan w:val="3"/>
            <w:tcMar>
              <w:top w:w="0" w:type="dxa"/>
              <w:left w:w="108" w:type="dxa"/>
              <w:bottom w:w="0" w:type="dxa"/>
              <w:right w:w="108" w:type="dxa"/>
            </w:tcMar>
          </w:tcPr>
          <w:p w14:paraId="19FA8FC6">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eastAsia="宋体"/>
                <w:lang w:val="en-US" w:eastAsia="zh-CN"/>
              </w:rPr>
            </w:pPr>
            <w:r>
              <w:rPr>
                <w:rFonts w:hint="eastAsia" w:eastAsia="宋体"/>
                <w:lang w:val="en-US" w:eastAsia="zh-CN"/>
              </w:rPr>
              <w:t>副院长</w:t>
            </w:r>
          </w:p>
        </w:tc>
      </w:tr>
    </w:tbl>
    <w:p w14:paraId="628765D1"/>
    <w:p w14:paraId="7793AB15"/>
    <w:p w14:paraId="57E8ABB8"/>
    <w:p w14:paraId="67C93ADF">
      <w:pPr>
        <w:rPr>
          <w:sz w:val="28"/>
        </w:rPr>
      </w:pPr>
      <w:r>
        <w:rPr>
          <w:rFonts w:hint="eastAsia"/>
          <w:b/>
          <w:bCs/>
          <w:sz w:val="28"/>
        </w:rPr>
        <w:t>二、申请人陈述申请理由</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41A3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trPr>
        <w:tc>
          <w:tcPr>
            <w:tcW w:w="9288" w:type="dxa"/>
          </w:tcPr>
          <w:p w14:paraId="0CDA11EC">
            <w:r>
              <w:rPr>
                <w:rFonts w:hint="eastAsia"/>
              </w:rPr>
              <w:t>结合本人教学科研经历及其成果，陈述在所申报博士学位点培养拔尖创新人才的思路、计划和举措（限500字）。</w:t>
            </w:r>
          </w:p>
          <w:p w14:paraId="059CF8CE">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b/>
                <w:bCs/>
                <w:lang w:val="en-US" w:eastAsia="zh-CN"/>
              </w:rPr>
            </w:pPr>
            <w:r>
              <w:rPr>
                <w:rFonts w:hint="eastAsia" w:eastAsia="宋体"/>
                <w:b/>
                <w:bCs/>
                <w:lang w:val="en-US" w:eastAsia="zh-CN"/>
              </w:rPr>
              <w:t>本人将基于前期的教学与科研成果，理论结合实际，努力培养符合时代发展需求的，既有深厚科研素养又能够利用最新人工智能方法解决实际问题的复合型博士人才。</w:t>
            </w:r>
          </w:p>
          <w:p w14:paraId="27FD00D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b/>
                <w:bCs/>
                <w:lang w:val="en-US" w:eastAsia="zh-CN"/>
              </w:rPr>
            </w:pPr>
            <w:r>
              <w:rPr>
                <w:rFonts w:hint="eastAsia"/>
                <w:lang w:val="en-US" w:eastAsia="zh-CN"/>
              </w:rPr>
              <w:t>本人主持教改项目 4个，其中：校级3个，教育部项目1个；发表教改论文3篇，都被人大复印资料全文转载；开发虚拟仿真实验教学课程，被省教育厅认定为省级一流本科课程；开发社会实践“金课”，通过学校建设项目验收；主编2本教材；获校“人工智能+”教学竞赛奖二等奖。</w:t>
            </w:r>
            <w:r>
              <w:rPr>
                <w:rFonts w:hint="eastAsia"/>
                <w:b/>
                <w:bCs/>
                <w:lang w:val="en-US" w:eastAsia="zh-CN"/>
              </w:rPr>
              <w:t>本人计划将数字科学前沿技术引入并贯穿整个博士人才的培养过程，赋予博士利用人工智能技术解决具体问题的能力。</w:t>
            </w:r>
          </w:p>
          <w:p w14:paraId="5679EC5A">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default" w:eastAsia="宋体"/>
                <w:b/>
                <w:bCs/>
                <w:lang w:val="en-US" w:eastAsia="zh-CN"/>
              </w:rPr>
            </w:pPr>
            <w:r>
              <w:rPr>
                <w:rFonts w:hint="eastAsia"/>
                <w:lang w:val="en-US" w:eastAsia="zh-CN"/>
              </w:rPr>
              <w:t>本人具有</w:t>
            </w:r>
            <w:r>
              <w:rPr>
                <w:rFonts w:hint="eastAsia"/>
              </w:rPr>
              <w:t>稳定的数智审计研究方向。主持科研项目 1</w:t>
            </w:r>
            <w:r>
              <w:rPr>
                <w:rFonts w:hint="eastAsia"/>
                <w:lang w:val="en-US" w:eastAsia="zh-CN"/>
              </w:rPr>
              <w:t>5</w:t>
            </w:r>
            <w:r>
              <w:rPr>
                <w:rFonts w:hint="eastAsia"/>
              </w:rPr>
              <w:t xml:space="preserve">个，其中：国家级1个，省部级 </w:t>
            </w:r>
            <w:r>
              <w:rPr>
                <w:rFonts w:hint="eastAsia"/>
                <w:lang w:val="en-US" w:eastAsia="zh-CN"/>
              </w:rPr>
              <w:t>5</w:t>
            </w:r>
            <w:r>
              <w:rPr>
                <w:rFonts w:hint="eastAsia"/>
              </w:rPr>
              <w:t xml:space="preserve"> 个，市厅级 </w:t>
            </w:r>
            <w:r>
              <w:rPr>
                <w:rFonts w:hint="eastAsia"/>
                <w:lang w:val="en-US" w:eastAsia="zh-CN"/>
              </w:rPr>
              <w:t>7</w:t>
            </w:r>
            <w:r>
              <w:rPr>
                <w:rFonts w:hint="eastAsia"/>
              </w:rPr>
              <w:t>个；在《审计研究》等核心期刊和 SCI 期刊发表</w:t>
            </w:r>
            <w:r>
              <w:rPr>
                <w:rFonts w:hint="eastAsia"/>
                <w:lang w:val="en-US" w:eastAsia="zh-CN"/>
              </w:rPr>
              <w:t>审计</w:t>
            </w:r>
            <w:r>
              <w:rPr>
                <w:rFonts w:hint="eastAsia"/>
              </w:rPr>
              <w:t>论文</w:t>
            </w:r>
            <w:r>
              <w:rPr>
                <w:rFonts w:hint="eastAsia"/>
                <w:lang w:val="en-US" w:eastAsia="zh-CN"/>
              </w:rPr>
              <w:t>43</w:t>
            </w:r>
            <w:r>
              <w:rPr>
                <w:rFonts w:hint="eastAsia"/>
              </w:rPr>
              <w:t>篇</w:t>
            </w:r>
            <w:r>
              <w:rPr>
                <w:rFonts w:hint="eastAsia"/>
                <w:lang w:eastAsia="zh-CN"/>
              </w:rPr>
              <w:t>；</w:t>
            </w:r>
            <w:r>
              <w:rPr>
                <w:rFonts w:hint="eastAsia"/>
              </w:rPr>
              <w:t>在江苏省委宣传部《宣传工作动态• 社科基金成果专刊》发表研究报告</w:t>
            </w:r>
            <w:r>
              <w:rPr>
                <w:rFonts w:hint="eastAsia"/>
                <w:lang w:val="en-US" w:eastAsia="zh-CN"/>
              </w:rPr>
              <w:t>3</w:t>
            </w:r>
            <w:r>
              <w:rPr>
                <w:rFonts w:hint="eastAsia"/>
              </w:rPr>
              <w:t>篇</w:t>
            </w:r>
            <w:r>
              <w:rPr>
                <w:rFonts w:hint="eastAsia"/>
                <w:lang w:eastAsia="zh-CN"/>
              </w:rPr>
              <w:t>；</w:t>
            </w:r>
            <w:r>
              <w:rPr>
                <w:rFonts w:hint="eastAsia"/>
                <w:lang w:val="en-US" w:eastAsia="zh-CN"/>
              </w:rPr>
              <w:t>出版专著1部</w:t>
            </w:r>
            <w:r>
              <w:rPr>
                <w:rFonts w:hint="eastAsia"/>
              </w:rPr>
              <w:t xml:space="preserve">；论文被人大复印资料全文转载 </w:t>
            </w:r>
            <w:r>
              <w:rPr>
                <w:rFonts w:hint="eastAsia"/>
                <w:lang w:val="en-US" w:eastAsia="zh-CN"/>
              </w:rPr>
              <w:t>17</w:t>
            </w:r>
            <w:r>
              <w:rPr>
                <w:rFonts w:hint="eastAsia"/>
              </w:rPr>
              <w:t>篇；成果被审计署、省审计厅</w:t>
            </w:r>
            <w:r>
              <w:rPr>
                <w:rFonts w:hint="eastAsia"/>
                <w:lang w:eastAsia="zh-CN"/>
              </w:rPr>
              <w:t>、</w:t>
            </w:r>
            <w:r>
              <w:rPr>
                <w:rFonts w:hint="eastAsia"/>
                <w:lang w:val="en-US" w:eastAsia="zh-CN"/>
              </w:rPr>
              <w:t>审计署科研所、中国审计学会、省</w:t>
            </w:r>
            <w:r>
              <w:rPr>
                <w:rFonts w:hint="eastAsia"/>
              </w:rPr>
              <w:t>委宣传部等共采纳8 篇</w:t>
            </w:r>
            <w:r>
              <w:rPr>
                <w:rFonts w:hint="eastAsia"/>
                <w:lang w:eastAsia="zh-CN"/>
              </w:rPr>
              <w:t>。</w:t>
            </w:r>
            <w:r>
              <w:rPr>
                <w:rFonts w:hint="eastAsia"/>
                <w:b/>
                <w:bCs/>
                <w:lang w:val="en-US" w:eastAsia="zh-CN"/>
              </w:rPr>
              <w:t>本人计划努力探索学科发展前沿，进一步培养博士在数据科学与工商管理学科之间开展多维度交叉研究，培养具有未来发展潜力的高研究水平专业博士人才。</w:t>
            </w:r>
          </w:p>
          <w:p w14:paraId="5613C5CE"/>
        </w:tc>
      </w:tr>
    </w:tbl>
    <w:p w14:paraId="7783B31A">
      <w:pPr>
        <w:rPr>
          <w:rFonts w:hint="eastAsia"/>
          <w:b/>
          <w:bCs/>
          <w:sz w:val="28"/>
        </w:rPr>
      </w:pPr>
    </w:p>
    <w:p w14:paraId="4D6E6BF7">
      <w:pPr>
        <w:rPr>
          <w:rFonts w:hint="eastAsia"/>
          <w:b/>
          <w:bCs/>
          <w:sz w:val="28"/>
        </w:rPr>
      </w:pPr>
    </w:p>
    <w:p w14:paraId="47ED9AEB">
      <w:pPr>
        <w:rPr>
          <w:rFonts w:hint="eastAsia"/>
          <w:b/>
          <w:bCs/>
          <w:sz w:val="28"/>
        </w:rPr>
      </w:pPr>
    </w:p>
    <w:p w14:paraId="177A9E2C">
      <w:pPr>
        <w:rPr>
          <w:rFonts w:hint="eastAsia"/>
          <w:b/>
          <w:bCs/>
          <w:sz w:val="28"/>
        </w:rPr>
      </w:pPr>
    </w:p>
    <w:p w14:paraId="5B5E2419">
      <w:pPr>
        <w:rPr>
          <w:b/>
          <w:bCs/>
          <w:sz w:val="28"/>
        </w:rPr>
      </w:pPr>
      <w:r>
        <w:rPr>
          <w:rFonts w:hint="eastAsia"/>
          <w:b/>
          <w:bCs/>
          <w:sz w:val="28"/>
        </w:rPr>
        <w:t>三、近五年申请人科研情况</w:t>
      </w:r>
    </w:p>
    <w:tbl>
      <w:tblPr>
        <w:tblStyle w:val="6"/>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520"/>
        <w:gridCol w:w="2479"/>
        <w:gridCol w:w="111"/>
        <w:gridCol w:w="418"/>
        <w:gridCol w:w="560"/>
        <w:gridCol w:w="764"/>
        <w:gridCol w:w="93"/>
        <w:gridCol w:w="133"/>
        <w:gridCol w:w="568"/>
        <w:gridCol w:w="385"/>
        <w:gridCol w:w="723"/>
      </w:tblGrid>
      <w:tr w14:paraId="62B4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180" w:type="dxa"/>
            <w:gridSpan w:val="12"/>
            <w:vAlign w:val="center"/>
          </w:tcPr>
          <w:p w14:paraId="2F92DE44">
            <w:pPr>
              <w:numPr>
                <w:ilvl w:val="0"/>
                <w:numId w:val="1"/>
              </w:numPr>
              <w:jc w:val="center"/>
              <w:rPr>
                <w:rFonts w:hint="eastAsia" w:ascii="黑体" w:eastAsia="黑体"/>
                <w:b/>
                <w:bCs/>
              </w:rPr>
            </w:pPr>
            <w:r>
              <w:rPr>
                <w:rFonts w:hint="eastAsia" w:ascii="黑体" w:eastAsia="黑体"/>
                <w:b/>
                <w:bCs/>
              </w:rPr>
              <w:t>发表论文清单</w:t>
            </w:r>
          </w:p>
        </w:tc>
      </w:tr>
      <w:tr w14:paraId="2EDA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46BBD2B2">
            <w:pPr>
              <w:jc w:val="center"/>
            </w:pPr>
            <w:r>
              <w:rPr>
                <w:rFonts w:hint="eastAsia"/>
              </w:rPr>
              <w:t>序号</w:t>
            </w:r>
          </w:p>
        </w:tc>
        <w:tc>
          <w:tcPr>
            <w:tcW w:w="2520" w:type="dxa"/>
            <w:vAlign w:val="center"/>
          </w:tcPr>
          <w:p w14:paraId="0D133878">
            <w:pPr>
              <w:jc w:val="center"/>
            </w:pPr>
            <w:r>
              <w:rPr>
                <w:rFonts w:hint="eastAsia"/>
              </w:rPr>
              <w:t>论著名称</w:t>
            </w:r>
          </w:p>
        </w:tc>
        <w:tc>
          <w:tcPr>
            <w:tcW w:w="2590" w:type="dxa"/>
            <w:gridSpan w:val="2"/>
            <w:vAlign w:val="center"/>
          </w:tcPr>
          <w:p w14:paraId="69E6661A">
            <w:pPr>
              <w:jc w:val="center"/>
            </w:pPr>
            <w:r>
              <w:rPr>
                <w:rFonts w:hint="eastAsia"/>
              </w:rPr>
              <w:t>发表时间</w:t>
            </w:r>
          </w:p>
        </w:tc>
        <w:tc>
          <w:tcPr>
            <w:tcW w:w="1742" w:type="dxa"/>
            <w:gridSpan w:val="3"/>
            <w:vAlign w:val="center"/>
          </w:tcPr>
          <w:p w14:paraId="6B6D0844">
            <w:pPr>
              <w:jc w:val="center"/>
            </w:pPr>
            <w:r>
              <w:rPr>
                <w:rFonts w:hint="eastAsia"/>
              </w:rPr>
              <w:t>发表刊物名称</w:t>
            </w:r>
          </w:p>
        </w:tc>
        <w:tc>
          <w:tcPr>
            <w:tcW w:w="794" w:type="dxa"/>
            <w:gridSpan w:val="3"/>
            <w:vAlign w:val="center"/>
          </w:tcPr>
          <w:p w14:paraId="5C1B4BEE">
            <w:pPr>
              <w:jc w:val="center"/>
            </w:pPr>
            <w:r>
              <w:rPr>
                <w:rFonts w:hint="eastAsia"/>
              </w:rPr>
              <w:t>刊物</w:t>
            </w:r>
          </w:p>
          <w:p w14:paraId="17523660">
            <w:pPr>
              <w:jc w:val="center"/>
            </w:pPr>
            <w:r>
              <w:rPr>
                <w:rFonts w:hint="eastAsia"/>
              </w:rPr>
              <w:t>等级</w:t>
            </w:r>
          </w:p>
        </w:tc>
        <w:tc>
          <w:tcPr>
            <w:tcW w:w="1108" w:type="dxa"/>
            <w:gridSpan w:val="2"/>
            <w:vAlign w:val="center"/>
          </w:tcPr>
          <w:p w14:paraId="3AF04B35">
            <w:pPr>
              <w:jc w:val="center"/>
              <w:rPr>
                <w:rFonts w:hint="eastAsia"/>
              </w:rPr>
            </w:pPr>
            <w:r>
              <w:rPr>
                <w:rFonts w:hint="eastAsia"/>
              </w:rPr>
              <w:t>署名排序</w:t>
            </w:r>
          </w:p>
          <w:p w14:paraId="5CEEEDA4">
            <w:pPr>
              <w:jc w:val="center"/>
            </w:pPr>
            <w:r>
              <w:rPr>
                <w:rFonts w:hint="eastAsia"/>
                <w:w w:val="50"/>
                <w:szCs w:val="21"/>
              </w:rPr>
              <w:t>（</w:t>
            </w:r>
            <w:r>
              <w:rPr>
                <w:w w:val="50"/>
                <w:szCs w:val="21"/>
              </w:rPr>
              <w:t>排名/总人数</w:t>
            </w:r>
            <w:r>
              <w:rPr>
                <w:rFonts w:hint="eastAsia"/>
                <w:w w:val="50"/>
                <w:szCs w:val="21"/>
              </w:rPr>
              <w:t>）</w:t>
            </w:r>
          </w:p>
        </w:tc>
      </w:tr>
      <w:tr w14:paraId="46CE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3E934CE2">
            <w:pPr>
              <w:jc w:val="center"/>
              <w:rPr>
                <w:rFonts w:hint="default" w:eastAsia="宋体"/>
                <w:lang w:val="en-US" w:eastAsia="zh-CN"/>
              </w:rPr>
            </w:pPr>
            <w:r>
              <w:rPr>
                <w:rFonts w:hint="eastAsia"/>
                <w:lang w:val="en-US" w:eastAsia="zh-CN"/>
              </w:rPr>
              <w:t>1</w:t>
            </w:r>
          </w:p>
        </w:tc>
        <w:tc>
          <w:tcPr>
            <w:tcW w:w="2520" w:type="dxa"/>
            <w:vAlign w:val="center"/>
          </w:tcPr>
          <w:p w14:paraId="16A105B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国家审计对政府投资基金引导效应影响研究</w:t>
            </w:r>
          </w:p>
        </w:tc>
        <w:tc>
          <w:tcPr>
            <w:tcW w:w="2590" w:type="dxa"/>
            <w:gridSpan w:val="2"/>
            <w:vAlign w:val="center"/>
          </w:tcPr>
          <w:p w14:paraId="38C5653D">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2025.05.28</w:t>
            </w:r>
          </w:p>
        </w:tc>
        <w:tc>
          <w:tcPr>
            <w:tcW w:w="1742" w:type="dxa"/>
            <w:gridSpan w:val="3"/>
            <w:shd w:val="clear" w:color="auto" w:fill="auto"/>
            <w:vAlign w:val="top"/>
          </w:tcPr>
          <w:p w14:paraId="6045424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审计研究</w:t>
            </w:r>
          </w:p>
          <w:p w14:paraId="0601B33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审计文摘2025年第8期全文转载</w:t>
            </w:r>
          </w:p>
        </w:tc>
        <w:tc>
          <w:tcPr>
            <w:tcW w:w="794" w:type="dxa"/>
            <w:gridSpan w:val="3"/>
            <w:vAlign w:val="center"/>
          </w:tcPr>
          <w:p w14:paraId="545472C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A1级期刊</w:t>
            </w:r>
          </w:p>
        </w:tc>
        <w:tc>
          <w:tcPr>
            <w:tcW w:w="1108" w:type="dxa"/>
            <w:gridSpan w:val="2"/>
            <w:vAlign w:val="center"/>
          </w:tcPr>
          <w:p w14:paraId="079482C8">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00B6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20A75217">
            <w:pPr>
              <w:jc w:val="center"/>
              <w:rPr>
                <w:rFonts w:hint="eastAsia" w:eastAsia="宋体"/>
                <w:lang w:val="en-US" w:eastAsia="zh-CN"/>
              </w:rPr>
            </w:pPr>
            <w:r>
              <w:rPr>
                <w:rFonts w:hint="eastAsia"/>
                <w:lang w:val="en-US" w:eastAsia="zh-CN"/>
              </w:rPr>
              <w:t>2</w:t>
            </w:r>
          </w:p>
        </w:tc>
        <w:tc>
          <w:tcPr>
            <w:tcW w:w="2520" w:type="dxa"/>
            <w:vAlign w:val="center"/>
          </w:tcPr>
          <w:p w14:paraId="0D8AA3D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数智化转型背景下审计工作高质量发展研究</w:t>
            </w:r>
          </w:p>
        </w:tc>
        <w:tc>
          <w:tcPr>
            <w:tcW w:w="2590" w:type="dxa"/>
            <w:gridSpan w:val="2"/>
            <w:vAlign w:val="center"/>
          </w:tcPr>
          <w:p w14:paraId="6A277859">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2024.01.28</w:t>
            </w:r>
          </w:p>
        </w:tc>
        <w:tc>
          <w:tcPr>
            <w:tcW w:w="1742" w:type="dxa"/>
            <w:gridSpan w:val="3"/>
            <w:shd w:val="clear" w:color="auto" w:fill="auto"/>
            <w:vAlign w:val="top"/>
          </w:tcPr>
          <w:p w14:paraId="6089294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审计研究</w:t>
            </w:r>
          </w:p>
          <w:p w14:paraId="6D86D41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审计文摘2024年第4期全文转载</w:t>
            </w:r>
          </w:p>
        </w:tc>
        <w:tc>
          <w:tcPr>
            <w:tcW w:w="794" w:type="dxa"/>
            <w:gridSpan w:val="3"/>
            <w:vAlign w:val="center"/>
          </w:tcPr>
          <w:p w14:paraId="09716E9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A1级期刊</w:t>
            </w:r>
          </w:p>
        </w:tc>
        <w:tc>
          <w:tcPr>
            <w:tcW w:w="1108" w:type="dxa"/>
            <w:gridSpan w:val="2"/>
            <w:vAlign w:val="center"/>
          </w:tcPr>
          <w:p w14:paraId="05AC8A19">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14:paraId="0A28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2CEAFE70">
            <w:pPr>
              <w:jc w:val="center"/>
              <w:rPr>
                <w:rFonts w:hint="eastAsia" w:eastAsia="宋体"/>
                <w:lang w:val="en-US" w:eastAsia="zh-CN"/>
              </w:rPr>
            </w:pPr>
            <w:r>
              <w:rPr>
                <w:rFonts w:hint="eastAsia"/>
                <w:lang w:val="en-US" w:eastAsia="zh-CN"/>
              </w:rPr>
              <w:t>3</w:t>
            </w:r>
          </w:p>
        </w:tc>
        <w:tc>
          <w:tcPr>
            <w:tcW w:w="2520" w:type="dxa"/>
            <w:vAlign w:val="center"/>
          </w:tcPr>
          <w:p w14:paraId="605A2E9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基于大数据的政策跟踪审计方法研究——以就业政策跟踪审计为例</w:t>
            </w:r>
          </w:p>
        </w:tc>
        <w:tc>
          <w:tcPr>
            <w:tcW w:w="2590" w:type="dxa"/>
            <w:gridSpan w:val="2"/>
            <w:vAlign w:val="center"/>
          </w:tcPr>
          <w:p w14:paraId="329A36C5">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2020.07.28</w:t>
            </w:r>
          </w:p>
        </w:tc>
        <w:tc>
          <w:tcPr>
            <w:tcW w:w="1742" w:type="dxa"/>
            <w:gridSpan w:val="3"/>
            <w:shd w:val="clear" w:color="auto" w:fill="auto"/>
            <w:vAlign w:val="top"/>
          </w:tcPr>
          <w:p w14:paraId="5939523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审计研究</w:t>
            </w:r>
          </w:p>
          <w:p w14:paraId="64F8D43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审计文摘2020年第11期全文转载财务与会计导刊2020年第11期全文转载</w:t>
            </w:r>
          </w:p>
        </w:tc>
        <w:tc>
          <w:tcPr>
            <w:tcW w:w="794" w:type="dxa"/>
            <w:gridSpan w:val="3"/>
            <w:vAlign w:val="center"/>
          </w:tcPr>
          <w:p w14:paraId="07E4C34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A1级期刊</w:t>
            </w:r>
          </w:p>
        </w:tc>
        <w:tc>
          <w:tcPr>
            <w:tcW w:w="1108" w:type="dxa"/>
            <w:gridSpan w:val="2"/>
            <w:vAlign w:val="center"/>
          </w:tcPr>
          <w:p w14:paraId="72D7EAF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03DD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022BA3AD">
            <w:pPr>
              <w:jc w:val="center"/>
              <w:rPr>
                <w:rFonts w:hint="eastAsia" w:eastAsia="宋体"/>
                <w:lang w:val="en-US" w:eastAsia="zh-CN"/>
              </w:rPr>
            </w:pPr>
            <w:r>
              <w:rPr>
                <w:rFonts w:hint="eastAsia"/>
                <w:lang w:val="en-US" w:eastAsia="zh-CN"/>
              </w:rPr>
              <w:t>4</w:t>
            </w:r>
          </w:p>
        </w:tc>
        <w:tc>
          <w:tcPr>
            <w:tcW w:w="2520" w:type="dxa"/>
            <w:vAlign w:val="center"/>
          </w:tcPr>
          <w:p w14:paraId="7865D66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企业ESG表现对审计意见的影响研究-</w:t>
            </w:r>
          </w:p>
          <w:p w14:paraId="125FD4A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基于企业绩效和审计师风险感知的双重视角</w:t>
            </w:r>
          </w:p>
        </w:tc>
        <w:tc>
          <w:tcPr>
            <w:tcW w:w="2590" w:type="dxa"/>
            <w:gridSpan w:val="2"/>
            <w:vAlign w:val="center"/>
          </w:tcPr>
          <w:p w14:paraId="6DDA56F0">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2025.05</w:t>
            </w:r>
            <w:r>
              <w:rPr>
                <w:rFonts w:hint="eastAsia" w:ascii="宋体" w:hAnsi="宋体" w:cs="宋体"/>
                <w:i w:val="0"/>
                <w:iCs w:val="0"/>
                <w:color w:val="000000"/>
                <w:kern w:val="0"/>
                <w:sz w:val="21"/>
                <w:szCs w:val="21"/>
                <w:u w:val="none"/>
                <w:lang w:val="en-US" w:eastAsia="zh-CN" w:bidi="ar"/>
              </w:rPr>
              <w:t>.01</w:t>
            </w:r>
          </w:p>
        </w:tc>
        <w:tc>
          <w:tcPr>
            <w:tcW w:w="1742" w:type="dxa"/>
            <w:gridSpan w:val="3"/>
            <w:shd w:val="clear" w:color="auto" w:fill="auto"/>
            <w:vAlign w:val="top"/>
          </w:tcPr>
          <w:p w14:paraId="39A73E3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中国审计评论</w:t>
            </w:r>
          </w:p>
          <w:p w14:paraId="19FCF687">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审计文摘2025年第9期全文转载</w:t>
            </w:r>
          </w:p>
        </w:tc>
        <w:tc>
          <w:tcPr>
            <w:tcW w:w="794" w:type="dxa"/>
            <w:gridSpan w:val="3"/>
            <w:vAlign w:val="center"/>
          </w:tcPr>
          <w:p w14:paraId="148CB09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vAlign w:val="center"/>
          </w:tcPr>
          <w:p w14:paraId="3F95AA9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r>
      <w:tr w14:paraId="38D7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68814DB6">
            <w:pPr>
              <w:jc w:val="center"/>
              <w:rPr>
                <w:rFonts w:hint="eastAsia" w:eastAsia="宋体"/>
                <w:lang w:val="en-US" w:eastAsia="zh-CN"/>
              </w:rPr>
            </w:pPr>
            <w:r>
              <w:rPr>
                <w:rFonts w:hint="eastAsia"/>
                <w:lang w:val="en-US" w:eastAsia="zh-CN"/>
              </w:rPr>
              <w:t>5</w:t>
            </w:r>
          </w:p>
        </w:tc>
        <w:tc>
          <w:tcPr>
            <w:tcW w:w="2520" w:type="dxa"/>
            <w:shd w:val="clear" w:color="auto" w:fill="auto"/>
            <w:vAlign w:val="center"/>
          </w:tcPr>
          <w:p w14:paraId="652CC61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数智审计教学实践平台建设探析</w:t>
            </w:r>
          </w:p>
        </w:tc>
        <w:tc>
          <w:tcPr>
            <w:tcW w:w="2590" w:type="dxa"/>
            <w:gridSpan w:val="2"/>
            <w:vAlign w:val="center"/>
          </w:tcPr>
          <w:p w14:paraId="061F862E">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2025.01</w:t>
            </w:r>
            <w:r>
              <w:rPr>
                <w:rFonts w:hint="eastAsia" w:ascii="宋体" w:hAnsi="宋体" w:cs="宋体"/>
                <w:i w:val="0"/>
                <w:iCs w:val="0"/>
                <w:color w:val="000000"/>
                <w:kern w:val="0"/>
                <w:sz w:val="21"/>
                <w:szCs w:val="21"/>
                <w:u w:val="none"/>
                <w:lang w:val="en-US" w:eastAsia="zh-CN" w:bidi="ar"/>
              </w:rPr>
              <w:t>.05</w:t>
            </w:r>
          </w:p>
        </w:tc>
        <w:tc>
          <w:tcPr>
            <w:tcW w:w="1742" w:type="dxa"/>
            <w:gridSpan w:val="3"/>
            <w:shd w:val="clear" w:color="auto" w:fill="auto"/>
            <w:vAlign w:val="top"/>
          </w:tcPr>
          <w:p w14:paraId="37F557F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中国审计</w:t>
            </w:r>
          </w:p>
          <w:p w14:paraId="4A1B9D0A">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审计文摘2025年第2期全文转载</w:t>
            </w:r>
          </w:p>
        </w:tc>
        <w:tc>
          <w:tcPr>
            <w:tcW w:w="794" w:type="dxa"/>
            <w:gridSpan w:val="3"/>
            <w:shd w:val="clear" w:color="auto" w:fill="auto"/>
            <w:vAlign w:val="center"/>
          </w:tcPr>
          <w:p w14:paraId="19F53F7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vAlign w:val="center"/>
          </w:tcPr>
          <w:p w14:paraId="5B43C8C9">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14:paraId="07B8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1E83DC77">
            <w:pPr>
              <w:jc w:val="center"/>
              <w:rPr>
                <w:rFonts w:hint="eastAsia" w:eastAsia="宋体"/>
                <w:lang w:val="en-US" w:eastAsia="zh-CN"/>
              </w:rPr>
            </w:pPr>
            <w:r>
              <w:rPr>
                <w:rFonts w:hint="eastAsia"/>
                <w:lang w:val="en-US" w:eastAsia="zh-CN"/>
              </w:rPr>
              <w:t>6</w:t>
            </w:r>
          </w:p>
        </w:tc>
        <w:tc>
          <w:tcPr>
            <w:tcW w:w="2520" w:type="dxa"/>
            <w:shd w:val="clear" w:color="auto" w:fill="auto"/>
            <w:vAlign w:val="center"/>
          </w:tcPr>
          <w:p w14:paraId="08762B07">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审计助力治理企业ESG漂绿行为路径研究</w:t>
            </w:r>
          </w:p>
        </w:tc>
        <w:tc>
          <w:tcPr>
            <w:tcW w:w="2590" w:type="dxa"/>
            <w:gridSpan w:val="2"/>
            <w:vAlign w:val="center"/>
          </w:tcPr>
          <w:p w14:paraId="526B3E68">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2025.01</w:t>
            </w:r>
            <w:r>
              <w:rPr>
                <w:rFonts w:hint="eastAsia" w:ascii="宋体" w:hAnsi="宋体" w:cs="宋体"/>
                <w:i w:val="0"/>
                <w:iCs w:val="0"/>
                <w:color w:val="000000"/>
                <w:kern w:val="0"/>
                <w:sz w:val="21"/>
                <w:szCs w:val="21"/>
                <w:u w:val="none"/>
                <w:lang w:val="en-US" w:eastAsia="zh-CN" w:bidi="ar"/>
              </w:rPr>
              <w:t>.01</w:t>
            </w:r>
          </w:p>
        </w:tc>
        <w:tc>
          <w:tcPr>
            <w:tcW w:w="1742" w:type="dxa"/>
            <w:gridSpan w:val="3"/>
            <w:shd w:val="clear" w:color="auto" w:fill="auto"/>
            <w:vAlign w:val="top"/>
          </w:tcPr>
          <w:p w14:paraId="116331FA">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审计观察</w:t>
            </w:r>
          </w:p>
          <w:p w14:paraId="28683969">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审计文摘2025年第3期全文转载</w:t>
            </w:r>
          </w:p>
        </w:tc>
        <w:tc>
          <w:tcPr>
            <w:tcW w:w="794" w:type="dxa"/>
            <w:gridSpan w:val="3"/>
            <w:shd w:val="clear" w:color="auto" w:fill="auto"/>
            <w:vAlign w:val="center"/>
          </w:tcPr>
          <w:p w14:paraId="6D0A8BB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vAlign w:val="center"/>
          </w:tcPr>
          <w:p w14:paraId="2D975AA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14:paraId="6734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7FE8F6E9">
            <w:pPr>
              <w:jc w:val="center"/>
              <w:rPr>
                <w:rFonts w:hint="default" w:eastAsia="宋体"/>
                <w:lang w:val="en-US" w:eastAsia="zh-CN"/>
              </w:rPr>
            </w:pPr>
            <w:r>
              <w:rPr>
                <w:rFonts w:hint="eastAsia"/>
                <w:lang w:val="en-US" w:eastAsia="zh-CN"/>
              </w:rPr>
              <w:t>7</w:t>
            </w:r>
          </w:p>
        </w:tc>
        <w:tc>
          <w:tcPr>
            <w:tcW w:w="2520" w:type="dxa"/>
            <w:vAlign w:val="center"/>
          </w:tcPr>
          <w:p w14:paraId="25762BA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推进企业内部审计数智化转型发展研究</w:t>
            </w:r>
          </w:p>
        </w:tc>
        <w:tc>
          <w:tcPr>
            <w:tcW w:w="2590" w:type="dxa"/>
            <w:gridSpan w:val="2"/>
            <w:vAlign w:val="center"/>
          </w:tcPr>
          <w:p w14:paraId="5BC6A038">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2024.04</w:t>
            </w:r>
            <w:r>
              <w:rPr>
                <w:rFonts w:hint="eastAsia" w:ascii="宋体" w:hAnsi="宋体" w:cs="宋体"/>
                <w:i w:val="0"/>
                <w:iCs w:val="0"/>
                <w:color w:val="000000"/>
                <w:kern w:val="0"/>
                <w:sz w:val="21"/>
                <w:szCs w:val="21"/>
                <w:u w:val="none"/>
                <w:lang w:val="en-US" w:eastAsia="zh-CN" w:bidi="ar"/>
              </w:rPr>
              <w:t>.20</w:t>
            </w:r>
          </w:p>
        </w:tc>
        <w:tc>
          <w:tcPr>
            <w:tcW w:w="1742" w:type="dxa"/>
            <w:gridSpan w:val="3"/>
            <w:shd w:val="clear" w:color="auto" w:fill="auto"/>
            <w:vAlign w:val="top"/>
          </w:tcPr>
          <w:p w14:paraId="1833BFE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中国审计</w:t>
            </w:r>
          </w:p>
          <w:p w14:paraId="06518BE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审计文摘2024年第7期全文转载</w:t>
            </w:r>
          </w:p>
        </w:tc>
        <w:tc>
          <w:tcPr>
            <w:tcW w:w="794" w:type="dxa"/>
            <w:gridSpan w:val="3"/>
            <w:shd w:val="clear" w:color="auto" w:fill="auto"/>
            <w:vAlign w:val="center"/>
          </w:tcPr>
          <w:p w14:paraId="11D4744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shd w:val="clear" w:color="auto" w:fill="auto"/>
            <w:vAlign w:val="center"/>
          </w:tcPr>
          <w:p w14:paraId="2EB53DF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14:paraId="034C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5B7F4D59">
            <w:pPr>
              <w:jc w:val="center"/>
              <w:rPr>
                <w:rFonts w:hint="default" w:eastAsia="宋体"/>
                <w:lang w:val="en-US" w:eastAsia="zh-CN"/>
              </w:rPr>
            </w:pPr>
            <w:r>
              <w:rPr>
                <w:rFonts w:hint="eastAsia"/>
                <w:lang w:val="en-US" w:eastAsia="zh-CN"/>
              </w:rPr>
              <w:t>8</w:t>
            </w:r>
          </w:p>
        </w:tc>
        <w:tc>
          <w:tcPr>
            <w:tcW w:w="2520" w:type="dxa"/>
            <w:vAlign w:val="center"/>
          </w:tcPr>
          <w:p w14:paraId="1A463FA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推进电子数据审计工作高质量发展研究——基于新修订审计法视域</w:t>
            </w:r>
          </w:p>
        </w:tc>
        <w:tc>
          <w:tcPr>
            <w:tcW w:w="2590" w:type="dxa"/>
            <w:gridSpan w:val="2"/>
            <w:vAlign w:val="center"/>
          </w:tcPr>
          <w:p w14:paraId="4BFD3530">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2023.12</w:t>
            </w:r>
            <w:r>
              <w:rPr>
                <w:rFonts w:hint="eastAsia" w:ascii="宋体" w:hAnsi="宋体" w:cs="宋体"/>
                <w:i w:val="0"/>
                <w:iCs w:val="0"/>
                <w:color w:val="000000"/>
                <w:kern w:val="0"/>
                <w:sz w:val="21"/>
                <w:szCs w:val="21"/>
                <w:u w:val="none"/>
                <w:lang w:val="en-US" w:eastAsia="zh-CN" w:bidi="ar"/>
              </w:rPr>
              <w:t>.01</w:t>
            </w:r>
          </w:p>
        </w:tc>
        <w:tc>
          <w:tcPr>
            <w:tcW w:w="1742" w:type="dxa"/>
            <w:gridSpan w:val="3"/>
            <w:shd w:val="clear" w:color="auto" w:fill="auto"/>
            <w:vAlign w:val="top"/>
          </w:tcPr>
          <w:p w14:paraId="22CBAD4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审计观察</w:t>
            </w:r>
          </w:p>
          <w:p w14:paraId="0927B2B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审计文摘2024年第2期全文转载</w:t>
            </w:r>
          </w:p>
        </w:tc>
        <w:tc>
          <w:tcPr>
            <w:tcW w:w="794" w:type="dxa"/>
            <w:gridSpan w:val="3"/>
            <w:shd w:val="clear" w:color="auto" w:fill="auto"/>
            <w:vAlign w:val="center"/>
          </w:tcPr>
          <w:p w14:paraId="03DA0FB9">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shd w:val="clear" w:color="auto" w:fill="auto"/>
            <w:vAlign w:val="center"/>
          </w:tcPr>
          <w:p w14:paraId="096CE9E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14:paraId="08B2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6CD7CCFA">
            <w:pPr>
              <w:jc w:val="center"/>
              <w:rPr>
                <w:rFonts w:hint="default" w:eastAsia="宋体"/>
                <w:lang w:val="en-US" w:eastAsia="zh-CN"/>
              </w:rPr>
            </w:pPr>
            <w:r>
              <w:rPr>
                <w:rFonts w:hint="eastAsia"/>
                <w:lang w:val="en-US" w:eastAsia="zh-CN"/>
              </w:rPr>
              <w:t>9</w:t>
            </w:r>
          </w:p>
        </w:tc>
        <w:tc>
          <w:tcPr>
            <w:tcW w:w="2520" w:type="dxa"/>
            <w:vAlign w:val="center"/>
          </w:tcPr>
          <w:p w14:paraId="5ECDBAA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b/>
            </w:r>
            <w:r>
              <w:rPr>
                <w:rFonts w:hint="eastAsia" w:ascii="宋体" w:hAnsi="宋体" w:eastAsia="宋体" w:cs="宋体"/>
                <w:i w:val="0"/>
                <w:iCs w:val="0"/>
                <w:color w:val="000000"/>
                <w:kern w:val="0"/>
                <w:sz w:val="21"/>
                <w:szCs w:val="21"/>
                <w:u w:val="none"/>
                <w:lang w:val="en-US" w:eastAsia="zh-CN" w:bidi="ar"/>
              </w:rPr>
              <w:t>基于大数据的政策跟踪审计推进国家治理现代化的路径研究</w:t>
            </w:r>
          </w:p>
        </w:tc>
        <w:tc>
          <w:tcPr>
            <w:tcW w:w="2590" w:type="dxa"/>
            <w:gridSpan w:val="2"/>
            <w:vAlign w:val="center"/>
          </w:tcPr>
          <w:p w14:paraId="26E696A9">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2022.11</w:t>
            </w:r>
            <w:r>
              <w:rPr>
                <w:rFonts w:hint="eastAsia" w:ascii="宋体" w:hAnsi="宋体" w:cs="宋体"/>
                <w:i w:val="0"/>
                <w:iCs w:val="0"/>
                <w:color w:val="000000"/>
                <w:kern w:val="0"/>
                <w:sz w:val="21"/>
                <w:szCs w:val="21"/>
                <w:u w:val="none"/>
                <w:lang w:val="en-US" w:eastAsia="zh-CN" w:bidi="ar"/>
              </w:rPr>
              <w:t>.01</w:t>
            </w:r>
          </w:p>
        </w:tc>
        <w:tc>
          <w:tcPr>
            <w:tcW w:w="1742" w:type="dxa"/>
            <w:gridSpan w:val="3"/>
            <w:shd w:val="clear" w:color="auto" w:fill="auto"/>
            <w:vAlign w:val="top"/>
          </w:tcPr>
          <w:p w14:paraId="5018297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审计观察</w:t>
            </w:r>
          </w:p>
          <w:p w14:paraId="51C4B69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审计文摘2023年第1期全文转载</w:t>
            </w:r>
          </w:p>
        </w:tc>
        <w:tc>
          <w:tcPr>
            <w:tcW w:w="794" w:type="dxa"/>
            <w:gridSpan w:val="3"/>
            <w:vAlign w:val="center"/>
          </w:tcPr>
          <w:p w14:paraId="7CB5DCD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vAlign w:val="center"/>
          </w:tcPr>
          <w:p w14:paraId="09EAA2F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14:paraId="4573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0118DB11">
            <w:pPr>
              <w:jc w:val="center"/>
              <w:rPr>
                <w:rFonts w:hint="default" w:eastAsia="宋体"/>
                <w:lang w:val="en-US" w:eastAsia="zh-CN"/>
              </w:rPr>
            </w:pPr>
            <w:r>
              <w:rPr>
                <w:rFonts w:hint="eastAsia"/>
                <w:lang w:val="en-US" w:eastAsia="zh-CN"/>
              </w:rPr>
              <w:t>10</w:t>
            </w:r>
          </w:p>
        </w:tc>
        <w:tc>
          <w:tcPr>
            <w:tcW w:w="2520" w:type="dxa"/>
            <w:shd w:val="clear" w:color="auto" w:fill="auto"/>
            <w:vAlign w:val="center"/>
          </w:tcPr>
          <w:p w14:paraId="754E957B">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利用数据式审计模式加强对社会审计的监督</w:t>
            </w:r>
          </w:p>
          <w:p w14:paraId="4A0DB756">
            <w:pPr>
              <w:jc w:val="center"/>
              <w:rPr>
                <w:rFonts w:hint="eastAsia" w:ascii="宋体" w:hAnsi="宋体" w:eastAsia="宋体" w:cs="宋体"/>
                <w:i w:val="0"/>
                <w:iCs w:val="0"/>
                <w:color w:val="000000"/>
                <w:kern w:val="0"/>
                <w:sz w:val="21"/>
                <w:szCs w:val="21"/>
                <w:u w:val="none"/>
                <w:lang w:val="en-US" w:eastAsia="zh-CN" w:bidi="ar"/>
              </w:rPr>
            </w:pPr>
          </w:p>
        </w:tc>
        <w:tc>
          <w:tcPr>
            <w:tcW w:w="2590" w:type="dxa"/>
            <w:gridSpan w:val="2"/>
            <w:shd w:val="clear" w:color="auto" w:fill="auto"/>
            <w:vAlign w:val="top"/>
          </w:tcPr>
          <w:p w14:paraId="47712366">
            <w:pPr>
              <w:jc w:val="center"/>
              <w:rPr>
                <w:rFonts w:hint="eastAsia" w:ascii="宋体" w:hAnsi="宋体" w:eastAsia="宋体" w:cs="宋体"/>
                <w:i w:val="0"/>
                <w:iCs w:val="0"/>
                <w:color w:val="000000"/>
                <w:kern w:val="0"/>
                <w:sz w:val="21"/>
                <w:szCs w:val="21"/>
                <w:u w:val="none"/>
                <w:lang w:val="en-US" w:eastAsia="zh-CN" w:bidi="ar"/>
              </w:rPr>
            </w:pPr>
          </w:p>
          <w:p w14:paraId="0982F0FF">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2021.08</w:t>
            </w:r>
            <w:r>
              <w:rPr>
                <w:rFonts w:hint="eastAsia" w:ascii="宋体" w:hAnsi="宋体" w:cs="宋体"/>
                <w:i w:val="0"/>
                <w:iCs w:val="0"/>
                <w:color w:val="000000"/>
                <w:kern w:val="0"/>
                <w:sz w:val="21"/>
                <w:szCs w:val="21"/>
                <w:u w:val="none"/>
                <w:lang w:val="en-US" w:eastAsia="zh-CN" w:bidi="ar"/>
              </w:rPr>
              <w:t>.01</w:t>
            </w:r>
          </w:p>
        </w:tc>
        <w:tc>
          <w:tcPr>
            <w:tcW w:w="1742" w:type="dxa"/>
            <w:gridSpan w:val="3"/>
            <w:shd w:val="clear" w:color="auto" w:fill="auto"/>
            <w:vAlign w:val="top"/>
          </w:tcPr>
          <w:p w14:paraId="33D20DA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审计观察</w:t>
            </w:r>
          </w:p>
          <w:p w14:paraId="2CD652E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审计文摘2021年第10期全文转载</w:t>
            </w:r>
          </w:p>
        </w:tc>
        <w:tc>
          <w:tcPr>
            <w:tcW w:w="794" w:type="dxa"/>
            <w:gridSpan w:val="3"/>
            <w:shd w:val="clear" w:color="auto" w:fill="auto"/>
            <w:vAlign w:val="center"/>
          </w:tcPr>
          <w:p w14:paraId="337B22C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shd w:val="clear" w:color="auto" w:fill="auto"/>
            <w:vAlign w:val="center"/>
          </w:tcPr>
          <w:p w14:paraId="33D04C63">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14:paraId="45C9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36817291">
            <w:pPr>
              <w:jc w:val="center"/>
              <w:rPr>
                <w:rFonts w:hint="default" w:eastAsia="宋体"/>
                <w:lang w:val="en-US" w:eastAsia="zh-CN"/>
              </w:rPr>
            </w:pPr>
            <w:r>
              <w:rPr>
                <w:rFonts w:hint="eastAsia"/>
                <w:lang w:val="en-US" w:eastAsia="zh-CN"/>
              </w:rPr>
              <w:t>11</w:t>
            </w:r>
          </w:p>
        </w:tc>
        <w:tc>
          <w:tcPr>
            <w:tcW w:w="2520" w:type="dxa"/>
            <w:shd w:val="clear" w:color="auto" w:fill="auto"/>
            <w:vAlign w:val="center"/>
          </w:tcPr>
          <w:p w14:paraId="20482D4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高校审计学专业教育联盟发展思路探讨</w:t>
            </w:r>
          </w:p>
        </w:tc>
        <w:tc>
          <w:tcPr>
            <w:tcW w:w="2590" w:type="dxa"/>
            <w:gridSpan w:val="2"/>
            <w:shd w:val="clear" w:color="auto" w:fill="auto"/>
            <w:vAlign w:val="top"/>
          </w:tcPr>
          <w:p w14:paraId="72DB1F92">
            <w:pPr>
              <w:jc w:val="center"/>
              <w:rPr>
                <w:rFonts w:hint="eastAsia" w:ascii="宋体" w:hAnsi="宋体" w:eastAsia="宋体" w:cs="宋体"/>
                <w:i w:val="0"/>
                <w:iCs w:val="0"/>
                <w:color w:val="000000"/>
                <w:kern w:val="0"/>
                <w:sz w:val="21"/>
                <w:szCs w:val="21"/>
                <w:u w:val="none"/>
                <w:lang w:val="en-US" w:eastAsia="zh-CN" w:bidi="ar"/>
              </w:rPr>
            </w:pPr>
          </w:p>
          <w:p w14:paraId="5250A431">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2021.07</w:t>
            </w:r>
            <w:r>
              <w:rPr>
                <w:rFonts w:hint="eastAsia" w:ascii="宋体" w:hAnsi="宋体" w:cs="宋体"/>
                <w:i w:val="0"/>
                <w:iCs w:val="0"/>
                <w:color w:val="000000"/>
                <w:kern w:val="0"/>
                <w:sz w:val="21"/>
                <w:szCs w:val="21"/>
                <w:u w:val="none"/>
                <w:lang w:val="en-US" w:eastAsia="zh-CN" w:bidi="ar"/>
              </w:rPr>
              <w:t>.05</w:t>
            </w:r>
          </w:p>
        </w:tc>
        <w:tc>
          <w:tcPr>
            <w:tcW w:w="1742" w:type="dxa"/>
            <w:gridSpan w:val="3"/>
            <w:shd w:val="clear" w:color="auto" w:fill="auto"/>
            <w:vAlign w:val="top"/>
          </w:tcPr>
          <w:p w14:paraId="0420C03F">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中国审计</w:t>
            </w:r>
          </w:p>
          <w:p w14:paraId="6362236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审计文摘2021年第12期全文转载</w:t>
            </w:r>
          </w:p>
        </w:tc>
        <w:tc>
          <w:tcPr>
            <w:tcW w:w="794" w:type="dxa"/>
            <w:gridSpan w:val="3"/>
            <w:vAlign w:val="center"/>
          </w:tcPr>
          <w:p w14:paraId="74460A7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vAlign w:val="center"/>
          </w:tcPr>
          <w:p w14:paraId="114F4DD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14:paraId="01E1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26" w:type="dxa"/>
            <w:vAlign w:val="center"/>
          </w:tcPr>
          <w:p w14:paraId="41E84C7D">
            <w:pPr>
              <w:jc w:val="center"/>
              <w:rPr>
                <w:rFonts w:hint="default" w:eastAsia="宋体"/>
                <w:lang w:val="en-US" w:eastAsia="zh-CN"/>
              </w:rPr>
            </w:pPr>
            <w:r>
              <w:rPr>
                <w:rFonts w:hint="eastAsia"/>
                <w:lang w:val="en-US" w:eastAsia="zh-CN"/>
              </w:rPr>
              <w:t>12</w:t>
            </w:r>
          </w:p>
        </w:tc>
        <w:tc>
          <w:tcPr>
            <w:tcW w:w="2520" w:type="dxa"/>
            <w:vAlign w:val="center"/>
          </w:tcPr>
          <w:p w14:paraId="499586CA">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大</w:t>
            </w:r>
            <w:r>
              <w:rPr>
                <w:rFonts w:hint="eastAsia" w:ascii="宋体" w:hAnsi="宋体" w:eastAsia="宋体" w:cs="宋体"/>
                <w:i w:val="0"/>
                <w:iCs w:val="0"/>
                <w:color w:val="000000"/>
                <w:kern w:val="0"/>
                <w:sz w:val="21"/>
                <w:szCs w:val="21"/>
                <w:u w:val="none"/>
                <w:lang w:val="en-US" w:eastAsia="zh-CN" w:bidi="ar"/>
              </w:rPr>
              <w:t>数据背景下审计学专业建设与人才培养研究</w:t>
            </w:r>
          </w:p>
        </w:tc>
        <w:tc>
          <w:tcPr>
            <w:tcW w:w="2590" w:type="dxa"/>
            <w:gridSpan w:val="2"/>
            <w:vAlign w:val="center"/>
          </w:tcPr>
          <w:p w14:paraId="099E3A06">
            <w:pPr>
              <w:jc w:val="center"/>
              <w:rPr>
                <w:rFonts w:hint="eastAsia" w:ascii="宋体" w:hAnsi="宋体" w:eastAsia="宋体" w:cs="宋体"/>
                <w:i w:val="0"/>
                <w:iCs w:val="0"/>
                <w:color w:val="000000"/>
                <w:kern w:val="0"/>
                <w:sz w:val="21"/>
                <w:szCs w:val="21"/>
                <w:u w:val="none"/>
                <w:lang w:val="en-US" w:eastAsia="zh-CN" w:bidi="ar"/>
              </w:rPr>
            </w:pPr>
          </w:p>
          <w:p w14:paraId="3F079043">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2020.06</w:t>
            </w:r>
            <w:r>
              <w:rPr>
                <w:rFonts w:hint="eastAsia" w:ascii="宋体" w:hAnsi="宋体" w:cs="宋体"/>
                <w:i w:val="0"/>
                <w:iCs w:val="0"/>
                <w:color w:val="000000"/>
                <w:kern w:val="0"/>
                <w:sz w:val="21"/>
                <w:szCs w:val="21"/>
                <w:u w:val="none"/>
                <w:lang w:val="en-US" w:eastAsia="zh-CN" w:bidi="ar"/>
              </w:rPr>
              <w:t>.01</w:t>
            </w:r>
          </w:p>
          <w:p w14:paraId="05B0F9FD">
            <w:pPr>
              <w:jc w:val="center"/>
              <w:rPr>
                <w:rFonts w:hint="eastAsia" w:ascii="宋体" w:hAnsi="宋体" w:eastAsia="宋体" w:cs="宋体"/>
                <w:i w:val="0"/>
                <w:iCs w:val="0"/>
                <w:color w:val="000000"/>
                <w:kern w:val="0"/>
                <w:sz w:val="21"/>
                <w:szCs w:val="21"/>
                <w:u w:val="none"/>
                <w:lang w:val="en-US" w:eastAsia="zh-CN" w:bidi="ar"/>
              </w:rPr>
            </w:pPr>
          </w:p>
        </w:tc>
        <w:tc>
          <w:tcPr>
            <w:tcW w:w="1742" w:type="dxa"/>
            <w:gridSpan w:val="3"/>
            <w:shd w:val="clear" w:color="auto" w:fill="auto"/>
            <w:vAlign w:val="top"/>
          </w:tcPr>
          <w:p w14:paraId="1B97626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审计观察</w:t>
            </w:r>
          </w:p>
          <w:p w14:paraId="134CC45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审计文摘2020年第8期全文转载</w:t>
            </w:r>
          </w:p>
        </w:tc>
        <w:tc>
          <w:tcPr>
            <w:tcW w:w="794" w:type="dxa"/>
            <w:gridSpan w:val="3"/>
            <w:shd w:val="clear" w:color="auto" w:fill="auto"/>
            <w:vAlign w:val="center"/>
          </w:tcPr>
          <w:p w14:paraId="4C472E1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A3级期刊</w:t>
            </w:r>
          </w:p>
        </w:tc>
        <w:tc>
          <w:tcPr>
            <w:tcW w:w="1108" w:type="dxa"/>
            <w:gridSpan w:val="2"/>
            <w:shd w:val="clear" w:color="auto" w:fill="auto"/>
            <w:vAlign w:val="center"/>
          </w:tcPr>
          <w:p w14:paraId="4EFCB13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r>
      <w:tr w14:paraId="5C21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2"/>
            <w:vAlign w:val="center"/>
          </w:tcPr>
          <w:p w14:paraId="1EAF8F9E">
            <w:pPr>
              <w:rPr>
                <w:rFonts w:hint="eastAsia"/>
              </w:rPr>
            </w:pPr>
            <w:r>
              <w:rPr>
                <w:rFonts w:hint="eastAsia"/>
              </w:rPr>
              <w:t>注：上述论文刊物等级的界定均以《</w:t>
            </w:r>
            <w:r>
              <w:t>南京审计大学学术期刊分类目录说明（2025版）</w:t>
            </w:r>
            <w:r>
              <w:rPr>
                <w:rFonts w:hint="eastAsia"/>
              </w:rPr>
              <w:t>》（南审校发〔2024〕372号）为准。</w:t>
            </w:r>
          </w:p>
        </w:tc>
      </w:tr>
      <w:tr w14:paraId="7C8A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9180" w:type="dxa"/>
            <w:gridSpan w:val="12"/>
            <w:vAlign w:val="center"/>
          </w:tcPr>
          <w:p w14:paraId="11B69788">
            <w:pPr>
              <w:jc w:val="center"/>
            </w:pPr>
            <w:r>
              <w:rPr>
                <w:rFonts w:hint="eastAsia" w:ascii="黑体" w:eastAsia="黑体"/>
                <w:b/>
                <w:bCs/>
              </w:rPr>
              <w:t>2.已完成或目前承担的主要科研项目</w:t>
            </w:r>
          </w:p>
        </w:tc>
      </w:tr>
      <w:tr w14:paraId="3FA3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426" w:type="dxa"/>
            <w:vAlign w:val="center"/>
          </w:tcPr>
          <w:p w14:paraId="780464FF">
            <w:r>
              <w:rPr>
                <w:rFonts w:hint="eastAsia"/>
              </w:rPr>
              <w:t>序号</w:t>
            </w:r>
          </w:p>
        </w:tc>
        <w:tc>
          <w:tcPr>
            <w:tcW w:w="2520" w:type="dxa"/>
            <w:tcMar>
              <w:top w:w="0" w:type="dxa"/>
              <w:left w:w="108" w:type="dxa"/>
              <w:bottom w:w="0" w:type="dxa"/>
              <w:right w:w="108" w:type="dxa"/>
            </w:tcMar>
            <w:vAlign w:val="center"/>
          </w:tcPr>
          <w:p w14:paraId="2BCBBCBC">
            <w:pPr>
              <w:ind w:firstLine="420"/>
            </w:pPr>
            <w:r>
              <w:rPr>
                <w:rFonts w:hint="eastAsia"/>
              </w:rPr>
              <w:t xml:space="preserve">    项目名称</w:t>
            </w:r>
          </w:p>
        </w:tc>
        <w:tc>
          <w:tcPr>
            <w:tcW w:w="2479" w:type="dxa"/>
            <w:tcMar>
              <w:top w:w="0" w:type="dxa"/>
              <w:left w:w="108" w:type="dxa"/>
              <w:bottom w:w="0" w:type="dxa"/>
              <w:right w:w="108" w:type="dxa"/>
            </w:tcMar>
            <w:vAlign w:val="center"/>
          </w:tcPr>
          <w:p w14:paraId="341E918C">
            <w:pPr>
              <w:jc w:val="center"/>
            </w:pPr>
            <w:r>
              <w:rPr>
                <w:rFonts w:hint="eastAsia"/>
              </w:rPr>
              <w:t>项目来源</w:t>
            </w:r>
          </w:p>
        </w:tc>
        <w:tc>
          <w:tcPr>
            <w:tcW w:w="1089" w:type="dxa"/>
            <w:gridSpan w:val="3"/>
            <w:tcMar>
              <w:top w:w="0" w:type="dxa"/>
              <w:left w:w="108" w:type="dxa"/>
              <w:bottom w:w="0" w:type="dxa"/>
              <w:right w:w="108" w:type="dxa"/>
            </w:tcMar>
            <w:vAlign w:val="center"/>
          </w:tcPr>
          <w:p w14:paraId="389E4DF3">
            <w:pPr>
              <w:jc w:val="center"/>
            </w:pPr>
            <w:r>
              <w:rPr>
                <w:rFonts w:hint="eastAsia"/>
              </w:rPr>
              <w:t>时间</w:t>
            </w:r>
          </w:p>
        </w:tc>
        <w:tc>
          <w:tcPr>
            <w:tcW w:w="990" w:type="dxa"/>
            <w:gridSpan w:val="3"/>
            <w:tcMar>
              <w:top w:w="0" w:type="dxa"/>
              <w:left w:w="108" w:type="dxa"/>
              <w:bottom w:w="0" w:type="dxa"/>
              <w:right w:w="108" w:type="dxa"/>
            </w:tcMar>
            <w:vAlign w:val="center"/>
          </w:tcPr>
          <w:p w14:paraId="33B460D7">
            <w:pPr>
              <w:jc w:val="center"/>
            </w:pPr>
            <w:r>
              <w:rPr>
                <w:rFonts w:hint="eastAsia"/>
              </w:rPr>
              <w:t>经费</w:t>
            </w:r>
          </w:p>
          <w:p w14:paraId="20954439">
            <w:pPr>
              <w:jc w:val="center"/>
            </w:pPr>
            <w:r>
              <w:rPr>
                <w:rFonts w:hint="eastAsia"/>
              </w:rPr>
              <w:t>（万元）</w:t>
            </w:r>
          </w:p>
        </w:tc>
        <w:tc>
          <w:tcPr>
            <w:tcW w:w="953" w:type="dxa"/>
            <w:gridSpan w:val="2"/>
            <w:tcMar>
              <w:top w:w="0" w:type="dxa"/>
              <w:left w:w="108" w:type="dxa"/>
              <w:bottom w:w="0" w:type="dxa"/>
              <w:right w:w="108" w:type="dxa"/>
            </w:tcMar>
            <w:vAlign w:val="center"/>
          </w:tcPr>
          <w:p w14:paraId="5466AF14">
            <w:pPr>
              <w:jc w:val="center"/>
            </w:pPr>
            <w:r>
              <w:rPr>
                <w:rFonts w:hint="eastAsia"/>
              </w:rPr>
              <w:t>本人承担任务</w:t>
            </w:r>
          </w:p>
        </w:tc>
        <w:tc>
          <w:tcPr>
            <w:tcW w:w="723" w:type="dxa"/>
            <w:tcMar>
              <w:top w:w="0" w:type="dxa"/>
              <w:left w:w="108" w:type="dxa"/>
              <w:bottom w:w="0" w:type="dxa"/>
              <w:right w:w="108" w:type="dxa"/>
            </w:tcMar>
            <w:vAlign w:val="center"/>
          </w:tcPr>
          <w:p w14:paraId="67CAD9D6">
            <w:pPr>
              <w:jc w:val="center"/>
            </w:pPr>
            <w:r>
              <w:rPr>
                <w:rFonts w:hint="eastAsia"/>
              </w:rPr>
              <w:t>替换论文级别</w:t>
            </w:r>
          </w:p>
        </w:tc>
      </w:tr>
      <w:tr w14:paraId="44D5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26" w:type="dxa"/>
            <w:vAlign w:val="center"/>
          </w:tcPr>
          <w:p w14:paraId="30131793">
            <w:pPr>
              <w:rPr>
                <w:rFonts w:hint="eastAsia" w:eastAsia="宋体"/>
                <w:lang w:val="en-US" w:eastAsia="zh-CN"/>
              </w:rPr>
            </w:pPr>
            <w:r>
              <w:rPr>
                <w:rFonts w:hint="eastAsia"/>
                <w:lang w:val="en-US" w:eastAsia="zh-CN"/>
              </w:rPr>
              <w:t>1</w:t>
            </w:r>
          </w:p>
        </w:tc>
        <w:tc>
          <w:tcPr>
            <w:tcW w:w="2520" w:type="dxa"/>
            <w:shd w:val="clear" w:color="auto" w:fill="auto"/>
            <w:tcMar>
              <w:top w:w="0" w:type="dxa"/>
              <w:left w:w="108" w:type="dxa"/>
              <w:bottom w:w="0" w:type="dxa"/>
              <w:right w:w="108" w:type="dxa"/>
            </w:tcMar>
            <w:vAlign w:val="top"/>
          </w:tcPr>
          <w:p w14:paraId="4A62213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大语言模型在工程审计中的应用研究</w:t>
            </w:r>
          </w:p>
        </w:tc>
        <w:tc>
          <w:tcPr>
            <w:tcW w:w="2479" w:type="dxa"/>
            <w:tcMar>
              <w:top w:w="0" w:type="dxa"/>
              <w:left w:w="108" w:type="dxa"/>
              <w:bottom w:w="0" w:type="dxa"/>
              <w:right w:w="108" w:type="dxa"/>
            </w:tcMar>
          </w:tcPr>
          <w:p w14:paraId="6626AB2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横向课题（国家级）</w:t>
            </w:r>
          </w:p>
        </w:tc>
        <w:tc>
          <w:tcPr>
            <w:tcW w:w="1089" w:type="dxa"/>
            <w:gridSpan w:val="3"/>
            <w:tcMar>
              <w:top w:w="0" w:type="dxa"/>
              <w:left w:w="108" w:type="dxa"/>
              <w:bottom w:w="0" w:type="dxa"/>
              <w:right w:w="108" w:type="dxa"/>
            </w:tcMar>
          </w:tcPr>
          <w:p w14:paraId="3BEF0DA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2024.6-</w:t>
            </w:r>
          </w:p>
          <w:p w14:paraId="05D2C3C3">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2025.02</w:t>
            </w:r>
          </w:p>
        </w:tc>
        <w:tc>
          <w:tcPr>
            <w:tcW w:w="990" w:type="dxa"/>
            <w:gridSpan w:val="3"/>
            <w:tcMar>
              <w:top w:w="0" w:type="dxa"/>
              <w:left w:w="108" w:type="dxa"/>
              <w:bottom w:w="0" w:type="dxa"/>
              <w:right w:w="108" w:type="dxa"/>
            </w:tcMar>
          </w:tcPr>
          <w:p w14:paraId="05EDC3EF">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953" w:type="dxa"/>
            <w:gridSpan w:val="2"/>
            <w:tcMar>
              <w:top w:w="0" w:type="dxa"/>
              <w:left w:w="108" w:type="dxa"/>
              <w:bottom w:w="0" w:type="dxa"/>
              <w:right w:w="108" w:type="dxa"/>
            </w:tcMar>
          </w:tcPr>
          <w:p w14:paraId="385A1F1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主持人</w:t>
            </w:r>
          </w:p>
        </w:tc>
        <w:tc>
          <w:tcPr>
            <w:tcW w:w="723" w:type="dxa"/>
            <w:tcMar>
              <w:top w:w="0" w:type="dxa"/>
              <w:left w:w="108" w:type="dxa"/>
              <w:bottom w:w="0" w:type="dxa"/>
              <w:right w:w="108" w:type="dxa"/>
            </w:tcMar>
          </w:tcPr>
          <w:p w14:paraId="35D0901F">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A1</w:t>
            </w:r>
          </w:p>
        </w:tc>
      </w:tr>
      <w:tr w14:paraId="5438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26" w:type="dxa"/>
            <w:vAlign w:val="center"/>
          </w:tcPr>
          <w:p w14:paraId="4F771D8C">
            <w:pPr>
              <w:rPr>
                <w:rFonts w:hint="default"/>
                <w:lang w:val="en-US" w:eastAsia="zh-CN"/>
              </w:rPr>
            </w:pPr>
            <w:r>
              <w:rPr>
                <w:rFonts w:hint="eastAsia"/>
                <w:lang w:val="en-US" w:eastAsia="zh-CN"/>
              </w:rPr>
              <w:t>2</w:t>
            </w:r>
          </w:p>
        </w:tc>
        <w:tc>
          <w:tcPr>
            <w:tcW w:w="2520" w:type="dxa"/>
            <w:shd w:val="clear" w:color="auto" w:fill="auto"/>
            <w:tcMar>
              <w:top w:w="0" w:type="dxa"/>
              <w:left w:w="108" w:type="dxa"/>
              <w:bottom w:w="0" w:type="dxa"/>
              <w:right w:w="108" w:type="dxa"/>
            </w:tcMar>
            <w:vAlign w:val="top"/>
          </w:tcPr>
          <w:p w14:paraId="711B50D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数智赋能江苏审计高质量发展的机制与路径研究</w:t>
            </w:r>
          </w:p>
        </w:tc>
        <w:tc>
          <w:tcPr>
            <w:tcW w:w="2479" w:type="dxa"/>
            <w:shd w:val="clear" w:color="auto" w:fill="auto"/>
            <w:tcMar>
              <w:top w:w="0" w:type="dxa"/>
              <w:left w:w="108" w:type="dxa"/>
              <w:bottom w:w="0" w:type="dxa"/>
              <w:right w:w="108" w:type="dxa"/>
            </w:tcMar>
            <w:vAlign w:val="top"/>
          </w:tcPr>
          <w:p w14:paraId="145438F7">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江苏省社科基金</w:t>
            </w:r>
          </w:p>
          <w:p w14:paraId="2850972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（省部级）</w:t>
            </w:r>
          </w:p>
        </w:tc>
        <w:tc>
          <w:tcPr>
            <w:tcW w:w="1089" w:type="dxa"/>
            <w:gridSpan w:val="3"/>
            <w:shd w:val="clear" w:color="auto" w:fill="auto"/>
            <w:tcMar>
              <w:top w:w="0" w:type="dxa"/>
              <w:left w:w="108" w:type="dxa"/>
              <w:bottom w:w="0" w:type="dxa"/>
              <w:right w:w="108" w:type="dxa"/>
            </w:tcMar>
            <w:vAlign w:val="top"/>
          </w:tcPr>
          <w:p w14:paraId="7B10488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2024.11-2025.03</w:t>
            </w:r>
          </w:p>
        </w:tc>
        <w:tc>
          <w:tcPr>
            <w:tcW w:w="990" w:type="dxa"/>
            <w:gridSpan w:val="3"/>
            <w:shd w:val="clear" w:color="auto" w:fill="auto"/>
            <w:tcMar>
              <w:top w:w="0" w:type="dxa"/>
              <w:left w:w="108" w:type="dxa"/>
              <w:bottom w:w="0" w:type="dxa"/>
              <w:right w:w="108" w:type="dxa"/>
            </w:tcMar>
            <w:vAlign w:val="top"/>
          </w:tcPr>
          <w:p w14:paraId="12451A13">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953" w:type="dxa"/>
            <w:gridSpan w:val="2"/>
            <w:shd w:val="clear" w:color="auto" w:fill="auto"/>
            <w:tcMar>
              <w:top w:w="0" w:type="dxa"/>
              <w:left w:w="108" w:type="dxa"/>
              <w:bottom w:w="0" w:type="dxa"/>
              <w:right w:w="108" w:type="dxa"/>
            </w:tcMar>
            <w:vAlign w:val="top"/>
          </w:tcPr>
          <w:p w14:paraId="5F8794EA">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主持人</w:t>
            </w:r>
          </w:p>
        </w:tc>
        <w:tc>
          <w:tcPr>
            <w:tcW w:w="723" w:type="dxa"/>
            <w:shd w:val="clear" w:color="auto" w:fill="auto"/>
            <w:tcMar>
              <w:top w:w="0" w:type="dxa"/>
              <w:left w:w="108" w:type="dxa"/>
              <w:bottom w:w="0" w:type="dxa"/>
              <w:right w:w="108" w:type="dxa"/>
            </w:tcMar>
            <w:vAlign w:val="top"/>
          </w:tcPr>
          <w:p w14:paraId="468F5540">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w:t>
            </w:r>
          </w:p>
        </w:tc>
      </w:tr>
      <w:tr w14:paraId="116E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26" w:type="dxa"/>
            <w:vAlign w:val="center"/>
          </w:tcPr>
          <w:p w14:paraId="65408FCE">
            <w:pPr>
              <w:rPr>
                <w:rFonts w:hint="default"/>
                <w:lang w:val="en-US" w:eastAsia="zh-CN"/>
              </w:rPr>
            </w:pPr>
            <w:r>
              <w:rPr>
                <w:rFonts w:hint="eastAsia"/>
                <w:lang w:val="en-US" w:eastAsia="zh-CN"/>
              </w:rPr>
              <w:t>3</w:t>
            </w:r>
          </w:p>
        </w:tc>
        <w:tc>
          <w:tcPr>
            <w:tcW w:w="2520" w:type="dxa"/>
            <w:shd w:val="clear" w:color="auto" w:fill="auto"/>
            <w:tcMar>
              <w:top w:w="0" w:type="dxa"/>
              <w:left w:w="108" w:type="dxa"/>
              <w:bottom w:w="0" w:type="dxa"/>
              <w:right w:w="108" w:type="dxa"/>
            </w:tcMar>
            <w:vAlign w:val="top"/>
          </w:tcPr>
          <w:p w14:paraId="02DCFC0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大数据环境下推进江苏审计体系和审计能力现代化路径研究 </w:t>
            </w:r>
          </w:p>
        </w:tc>
        <w:tc>
          <w:tcPr>
            <w:tcW w:w="2479" w:type="dxa"/>
            <w:shd w:val="clear" w:color="auto" w:fill="auto"/>
            <w:tcMar>
              <w:top w:w="0" w:type="dxa"/>
              <w:left w:w="108" w:type="dxa"/>
              <w:bottom w:w="0" w:type="dxa"/>
              <w:right w:w="108" w:type="dxa"/>
            </w:tcMar>
            <w:vAlign w:val="top"/>
          </w:tcPr>
          <w:p w14:paraId="55F830E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江苏省社科基金</w:t>
            </w:r>
          </w:p>
          <w:p w14:paraId="6FB0E85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（省部级）</w:t>
            </w:r>
          </w:p>
        </w:tc>
        <w:tc>
          <w:tcPr>
            <w:tcW w:w="1089" w:type="dxa"/>
            <w:gridSpan w:val="3"/>
            <w:shd w:val="clear" w:color="auto" w:fill="auto"/>
            <w:tcMar>
              <w:top w:w="0" w:type="dxa"/>
              <w:left w:w="108" w:type="dxa"/>
              <w:bottom w:w="0" w:type="dxa"/>
              <w:right w:w="108" w:type="dxa"/>
            </w:tcMar>
            <w:vAlign w:val="top"/>
          </w:tcPr>
          <w:p w14:paraId="6DF830A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2021.11-2022.12</w:t>
            </w:r>
          </w:p>
        </w:tc>
        <w:tc>
          <w:tcPr>
            <w:tcW w:w="990" w:type="dxa"/>
            <w:gridSpan w:val="3"/>
            <w:shd w:val="clear" w:color="auto" w:fill="auto"/>
            <w:tcMar>
              <w:top w:w="0" w:type="dxa"/>
              <w:left w:w="108" w:type="dxa"/>
              <w:bottom w:w="0" w:type="dxa"/>
              <w:right w:w="108" w:type="dxa"/>
            </w:tcMar>
            <w:vAlign w:val="top"/>
          </w:tcPr>
          <w:p w14:paraId="71309C3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953" w:type="dxa"/>
            <w:gridSpan w:val="2"/>
            <w:shd w:val="clear" w:color="auto" w:fill="auto"/>
            <w:tcMar>
              <w:top w:w="0" w:type="dxa"/>
              <w:left w:w="108" w:type="dxa"/>
              <w:bottom w:w="0" w:type="dxa"/>
              <w:right w:w="108" w:type="dxa"/>
            </w:tcMar>
            <w:vAlign w:val="top"/>
          </w:tcPr>
          <w:p w14:paraId="5B293F9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主持人</w:t>
            </w:r>
          </w:p>
        </w:tc>
        <w:tc>
          <w:tcPr>
            <w:tcW w:w="723" w:type="dxa"/>
            <w:shd w:val="clear" w:color="auto" w:fill="auto"/>
            <w:tcMar>
              <w:top w:w="0" w:type="dxa"/>
              <w:left w:w="108" w:type="dxa"/>
              <w:bottom w:w="0" w:type="dxa"/>
              <w:right w:w="108" w:type="dxa"/>
            </w:tcMar>
            <w:vAlign w:val="top"/>
          </w:tcPr>
          <w:p w14:paraId="3519C8F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w:t>
            </w:r>
          </w:p>
        </w:tc>
      </w:tr>
      <w:tr w14:paraId="16C7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26" w:type="dxa"/>
            <w:vAlign w:val="center"/>
          </w:tcPr>
          <w:p w14:paraId="04EB0D47">
            <w:pPr>
              <w:rPr>
                <w:rFonts w:hint="eastAsia" w:eastAsia="宋体"/>
                <w:lang w:val="en-US" w:eastAsia="zh-CN"/>
              </w:rPr>
            </w:pPr>
            <w:r>
              <w:rPr>
                <w:rFonts w:hint="eastAsia"/>
                <w:lang w:val="en-US" w:eastAsia="zh-CN"/>
              </w:rPr>
              <w:t>4</w:t>
            </w:r>
          </w:p>
        </w:tc>
        <w:tc>
          <w:tcPr>
            <w:tcW w:w="2520" w:type="dxa"/>
            <w:shd w:val="clear" w:color="auto" w:fill="auto"/>
            <w:tcMar>
              <w:top w:w="0" w:type="dxa"/>
              <w:left w:w="108" w:type="dxa"/>
              <w:bottom w:w="0" w:type="dxa"/>
              <w:right w:w="108" w:type="dxa"/>
            </w:tcMar>
            <w:vAlign w:val="top"/>
          </w:tcPr>
          <w:p w14:paraId="0A1F2F4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大数据视角下江苏财政审计全覆盖研究</w:t>
            </w:r>
          </w:p>
        </w:tc>
        <w:tc>
          <w:tcPr>
            <w:tcW w:w="2479" w:type="dxa"/>
            <w:shd w:val="clear" w:color="auto" w:fill="auto"/>
            <w:tcMar>
              <w:top w:w="0" w:type="dxa"/>
              <w:left w:w="108" w:type="dxa"/>
              <w:bottom w:w="0" w:type="dxa"/>
              <w:right w:w="108" w:type="dxa"/>
            </w:tcMar>
            <w:vAlign w:val="top"/>
          </w:tcPr>
          <w:p w14:paraId="32252F9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江苏省社科基金</w:t>
            </w:r>
          </w:p>
          <w:p w14:paraId="1ED3674F">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（省部级）</w:t>
            </w:r>
          </w:p>
        </w:tc>
        <w:tc>
          <w:tcPr>
            <w:tcW w:w="1089" w:type="dxa"/>
            <w:gridSpan w:val="3"/>
            <w:shd w:val="clear" w:color="auto" w:fill="auto"/>
            <w:tcMar>
              <w:top w:w="0" w:type="dxa"/>
              <w:left w:w="108" w:type="dxa"/>
              <w:bottom w:w="0" w:type="dxa"/>
              <w:right w:w="108" w:type="dxa"/>
            </w:tcMar>
            <w:vAlign w:val="top"/>
          </w:tcPr>
          <w:p w14:paraId="5A29E44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2019.9-</w:t>
            </w:r>
          </w:p>
          <w:p w14:paraId="789805E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2021.03</w:t>
            </w:r>
          </w:p>
        </w:tc>
        <w:tc>
          <w:tcPr>
            <w:tcW w:w="990" w:type="dxa"/>
            <w:gridSpan w:val="3"/>
            <w:shd w:val="clear" w:color="auto" w:fill="auto"/>
            <w:tcMar>
              <w:top w:w="0" w:type="dxa"/>
              <w:left w:w="108" w:type="dxa"/>
              <w:bottom w:w="0" w:type="dxa"/>
              <w:right w:w="108" w:type="dxa"/>
            </w:tcMar>
            <w:vAlign w:val="top"/>
          </w:tcPr>
          <w:p w14:paraId="0D10DFA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953" w:type="dxa"/>
            <w:gridSpan w:val="2"/>
            <w:tcMar>
              <w:top w:w="0" w:type="dxa"/>
              <w:left w:w="108" w:type="dxa"/>
              <w:bottom w:w="0" w:type="dxa"/>
              <w:right w:w="108" w:type="dxa"/>
            </w:tcMar>
          </w:tcPr>
          <w:p w14:paraId="75B6435F">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主持人</w:t>
            </w:r>
          </w:p>
        </w:tc>
        <w:tc>
          <w:tcPr>
            <w:tcW w:w="723" w:type="dxa"/>
            <w:tcMar>
              <w:top w:w="0" w:type="dxa"/>
              <w:left w:w="108" w:type="dxa"/>
              <w:bottom w:w="0" w:type="dxa"/>
              <w:right w:w="108" w:type="dxa"/>
            </w:tcMar>
          </w:tcPr>
          <w:p w14:paraId="5C0D687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w:t>
            </w:r>
          </w:p>
        </w:tc>
      </w:tr>
      <w:tr w14:paraId="4809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26" w:type="dxa"/>
            <w:vAlign w:val="center"/>
          </w:tcPr>
          <w:p w14:paraId="462602B4">
            <w:pPr>
              <w:rPr>
                <w:rFonts w:hint="eastAsia" w:eastAsia="宋体"/>
                <w:lang w:val="en-US" w:eastAsia="zh-CN"/>
              </w:rPr>
            </w:pPr>
            <w:r>
              <w:rPr>
                <w:rFonts w:hint="eastAsia"/>
                <w:lang w:val="en-US" w:eastAsia="zh-CN"/>
              </w:rPr>
              <w:t>5</w:t>
            </w:r>
          </w:p>
        </w:tc>
        <w:tc>
          <w:tcPr>
            <w:tcW w:w="2520" w:type="dxa"/>
            <w:shd w:val="clear" w:color="auto" w:fill="auto"/>
            <w:tcMar>
              <w:top w:w="0" w:type="dxa"/>
              <w:left w:w="108" w:type="dxa"/>
              <w:bottom w:w="0" w:type="dxa"/>
              <w:right w:w="108" w:type="dxa"/>
            </w:tcMar>
            <w:vAlign w:val="top"/>
          </w:tcPr>
          <w:p w14:paraId="1FAAD8B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新修订审计法视域下推进军队电子数据审计工作发展研究 </w:t>
            </w:r>
          </w:p>
        </w:tc>
        <w:tc>
          <w:tcPr>
            <w:tcW w:w="2479" w:type="dxa"/>
            <w:shd w:val="clear" w:color="auto" w:fill="auto"/>
            <w:tcMar>
              <w:top w:w="0" w:type="dxa"/>
              <w:left w:w="108" w:type="dxa"/>
              <w:bottom w:w="0" w:type="dxa"/>
              <w:right w:w="108" w:type="dxa"/>
            </w:tcMar>
            <w:vAlign w:val="top"/>
          </w:tcPr>
          <w:p w14:paraId="63711C9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中国人民解放军审计理论研究中心课题</w:t>
            </w:r>
          </w:p>
          <w:p w14:paraId="5F350AE7">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（省部级）</w:t>
            </w:r>
          </w:p>
        </w:tc>
        <w:tc>
          <w:tcPr>
            <w:tcW w:w="1089" w:type="dxa"/>
            <w:gridSpan w:val="3"/>
            <w:tcMar>
              <w:top w:w="0" w:type="dxa"/>
              <w:left w:w="108" w:type="dxa"/>
              <w:bottom w:w="0" w:type="dxa"/>
              <w:right w:w="108" w:type="dxa"/>
            </w:tcMar>
            <w:vAlign w:val="top"/>
          </w:tcPr>
          <w:p w14:paraId="03B4C0A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2022.7-</w:t>
            </w:r>
          </w:p>
          <w:p w14:paraId="043FD9A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2023.09</w:t>
            </w:r>
          </w:p>
        </w:tc>
        <w:tc>
          <w:tcPr>
            <w:tcW w:w="990" w:type="dxa"/>
            <w:gridSpan w:val="3"/>
            <w:tcMar>
              <w:top w:w="0" w:type="dxa"/>
              <w:left w:w="108" w:type="dxa"/>
              <w:bottom w:w="0" w:type="dxa"/>
              <w:right w:w="108" w:type="dxa"/>
            </w:tcMar>
          </w:tcPr>
          <w:p w14:paraId="3D938CBA">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953" w:type="dxa"/>
            <w:gridSpan w:val="2"/>
            <w:tcMar>
              <w:top w:w="0" w:type="dxa"/>
              <w:left w:w="108" w:type="dxa"/>
              <w:bottom w:w="0" w:type="dxa"/>
              <w:right w:w="108" w:type="dxa"/>
            </w:tcMar>
          </w:tcPr>
          <w:p w14:paraId="23D65312">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主持人</w:t>
            </w:r>
          </w:p>
        </w:tc>
        <w:tc>
          <w:tcPr>
            <w:tcW w:w="723" w:type="dxa"/>
            <w:tcMar>
              <w:top w:w="0" w:type="dxa"/>
              <w:left w:w="108" w:type="dxa"/>
              <w:bottom w:w="0" w:type="dxa"/>
              <w:right w:w="108" w:type="dxa"/>
            </w:tcMar>
          </w:tcPr>
          <w:p w14:paraId="486CC25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w:t>
            </w:r>
          </w:p>
        </w:tc>
      </w:tr>
      <w:tr w14:paraId="7AEE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26" w:type="dxa"/>
            <w:vAlign w:val="center"/>
          </w:tcPr>
          <w:p w14:paraId="4154AA63">
            <w:pPr>
              <w:rPr>
                <w:rFonts w:hint="eastAsia" w:eastAsia="宋体"/>
                <w:lang w:val="en-US" w:eastAsia="zh-CN"/>
              </w:rPr>
            </w:pPr>
            <w:r>
              <w:rPr>
                <w:rFonts w:hint="eastAsia"/>
                <w:lang w:val="en-US" w:eastAsia="zh-CN"/>
              </w:rPr>
              <w:t>6</w:t>
            </w:r>
          </w:p>
        </w:tc>
        <w:tc>
          <w:tcPr>
            <w:tcW w:w="2520" w:type="dxa"/>
            <w:shd w:val="clear" w:color="auto" w:fill="auto"/>
            <w:tcMar>
              <w:top w:w="0" w:type="dxa"/>
              <w:left w:w="108" w:type="dxa"/>
              <w:bottom w:w="0" w:type="dxa"/>
              <w:right w:w="108" w:type="dxa"/>
            </w:tcMar>
            <w:vAlign w:val="top"/>
          </w:tcPr>
          <w:p w14:paraId="53E6A2E3">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数智赋能军队审计高质量发展的机制与路径研究</w:t>
            </w:r>
          </w:p>
        </w:tc>
        <w:tc>
          <w:tcPr>
            <w:tcW w:w="2479" w:type="dxa"/>
            <w:shd w:val="clear" w:color="auto" w:fill="auto"/>
            <w:tcMar>
              <w:top w:w="0" w:type="dxa"/>
              <w:left w:w="108" w:type="dxa"/>
              <w:bottom w:w="0" w:type="dxa"/>
              <w:right w:w="108" w:type="dxa"/>
            </w:tcMar>
            <w:vAlign w:val="top"/>
          </w:tcPr>
          <w:p w14:paraId="251E3D7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中国人民解放军审计理论研究中心课题</w:t>
            </w:r>
          </w:p>
          <w:p w14:paraId="00608099">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（省部级）</w:t>
            </w:r>
          </w:p>
        </w:tc>
        <w:tc>
          <w:tcPr>
            <w:tcW w:w="1089" w:type="dxa"/>
            <w:gridSpan w:val="3"/>
            <w:shd w:val="clear" w:color="auto" w:fill="auto"/>
            <w:tcMar>
              <w:top w:w="0" w:type="dxa"/>
              <w:left w:w="108" w:type="dxa"/>
              <w:bottom w:w="0" w:type="dxa"/>
              <w:right w:w="108" w:type="dxa"/>
            </w:tcMar>
            <w:vAlign w:val="top"/>
          </w:tcPr>
          <w:p w14:paraId="7B28DFE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2024.10-2025.09</w:t>
            </w:r>
          </w:p>
        </w:tc>
        <w:tc>
          <w:tcPr>
            <w:tcW w:w="990" w:type="dxa"/>
            <w:gridSpan w:val="3"/>
            <w:shd w:val="clear" w:color="auto" w:fill="auto"/>
            <w:tcMar>
              <w:top w:w="0" w:type="dxa"/>
              <w:left w:w="108" w:type="dxa"/>
              <w:bottom w:w="0" w:type="dxa"/>
              <w:right w:w="108" w:type="dxa"/>
            </w:tcMar>
            <w:vAlign w:val="top"/>
          </w:tcPr>
          <w:p w14:paraId="7FC38493">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953" w:type="dxa"/>
            <w:gridSpan w:val="2"/>
            <w:tcMar>
              <w:top w:w="0" w:type="dxa"/>
              <w:left w:w="108" w:type="dxa"/>
              <w:bottom w:w="0" w:type="dxa"/>
              <w:right w:w="108" w:type="dxa"/>
            </w:tcMar>
          </w:tcPr>
          <w:p w14:paraId="1B793DC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主持人</w:t>
            </w:r>
          </w:p>
        </w:tc>
        <w:tc>
          <w:tcPr>
            <w:tcW w:w="723" w:type="dxa"/>
            <w:tcMar>
              <w:top w:w="0" w:type="dxa"/>
              <w:left w:w="108" w:type="dxa"/>
              <w:bottom w:w="0" w:type="dxa"/>
              <w:right w:w="108" w:type="dxa"/>
            </w:tcMar>
          </w:tcPr>
          <w:p w14:paraId="43FDD8A7">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w:t>
            </w:r>
          </w:p>
        </w:tc>
      </w:tr>
      <w:tr w14:paraId="4837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2"/>
            <w:vAlign w:val="center"/>
          </w:tcPr>
          <w:p w14:paraId="4A7E11EC">
            <w:r>
              <w:rPr>
                <w:rFonts w:hint="eastAsia"/>
              </w:rPr>
              <w:t>注：1</w:t>
            </w:r>
            <w:r>
              <w:t>.</w:t>
            </w:r>
            <w:r>
              <w:rPr>
                <w:rFonts w:hint="eastAsia"/>
              </w:rPr>
              <w:t>已完成或目前承担的科研项目仅填写省部级及以上等级的项目。</w:t>
            </w:r>
          </w:p>
          <w:p w14:paraId="273C51F7">
            <w:r>
              <w:rPr>
                <w:rFonts w:hint="eastAsia"/>
              </w:rPr>
              <w:t>2</w:t>
            </w:r>
            <w:r>
              <w:t>. 除满足近五年主持在研1项国家级课题之外，主持的其余国家级课题，视为1篇A1档次期刊论文；主持的其余省部级课题项目，视为1篇A 档次期刊论文（仅限1项）。</w:t>
            </w:r>
          </w:p>
        </w:tc>
      </w:tr>
      <w:tr w14:paraId="1B9A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2"/>
            <w:vAlign w:val="center"/>
          </w:tcPr>
          <w:p w14:paraId="3A22CBE4">
            <w:pPr>
              <w:jc w:val="center"/>
            </w:pPr>
            <w:r>
              <w:rPr>
                <w:rFonts w:hint="eastAsia" w:ascii="黑体" w:eastAsia="黑体"/>
                <w:b/>
                <w:bCs/>
              </w:rPr>
              <w:t>3.获奖清单</w:t>
            </w:r>
          </w:p>
        </w:tc>
      </w:tr>
      <w:tr w14:paraId="46B3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3203C3C0">
            <w:r>
              <w:rPr>
                <w:rFonts w:hint="eastAsia"/>
              </w:rPr>
              <w:t>序号</w:t>
            </w:r>
          </w:p>
        </w:tc>
        <w:tc>
          <w:tcPr>
            <w:tcW w:w="2520" w:type="dxa"/>
            <w:vAlign w:val="center"/>
          </w:tcPr>
          <w:p w14:paraId="13891EDE">
            <w:r>
              <w:rPr>
                <w:rFonts w:hint="eastAsia"/>
              </w:rPr>
              <w:t xml:space="preserve">          成果名称</w:t>
            </w:r>
          </w:p>
        </w:tc>
        <w:tc>
          <w:tcPr>
            <w:tcW w:w="2479" w:type="dxa"/>
            <w:vAlign w:val="center"/>
          </w:tcPr>
          <w:p w14:paraId="179EA15D">
            <w:pPr>
              <w:jc w:val="center"/>
            </w:pPr>
            <w:r>
              <w:rPr>
                <w:rFonts w:hint="eastAsia"/>
              </w:rPr>
              <w:t>获奖名称</w:t>
            </w:r>
          </w:p>
        </w:tc>
        <w:tc>
          <w:tcPr>
            <w:tcW w:w="529" w:type="dxa"/>
            <w:gridSpan w:val="2"/>
            <w:vAlign w:val="center"/>
          </w:tcPr>
          <w:p w14:paraId="60AFC46D">
            <w:pPr>
              <w:jc w:val="center"/>
            </w:pPr>
            <w:r>
              <w:rPr>
                <w:rFonts w:hint="eastAsia"/>
              </w:rPr>
              <w:t>获奖等级</w:t>
            </w:r>
          </w:p>
        </w:tc>
        <w:tc>
          <w:tcPr>
            <w:tcW w:w="1324" w:type="dxa"/>
            <w:gridSpan w:val="2"/>
            <w:vAlign w:val="center"/>
          </w:tcPr>
          <w:p w14:paraId="642B570F">
            <w:pPr>
              <w:jc w:val="center"/>
            </w:pPr>
            <w:r>
              <w:rPr>
                <w:rFonts w:hint="eastAsia"/>
              </w:rPr>
              <w:t>获奖时间</w:t>
            </w:r>
          </w:p>
        </w:tc>
        <w:tc>
          <w:tcPr>
            <w:tcW w:w="794" w:type="dxa"/>
            <w:gridSpan w:val="3"/>
            <w:vAlign w:val="center"/>
          </w:tcPr>
          <w:p w14:paraId="5DB4AB3B">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c>
          <w:tcPr>
            <w:tcW w:w="1108" w:type="dxa"/>
            <w:gridSpan w:val="2"/>
            <w:vAlign w:val="center"/>
          </w:tcPr>
          <w:p w14:paraId="78CD4425">
            <w:pPr>
              <w:jc w:val="center"/>
            </w:pPr>
            <w:r>
              <w:rPr>
                <w:rFonts w:hint="eastAsia"/>
              </w:rPr>
              <w:t>替换论文级别</w:t>
            </w:r>
          </w:p>
        </w:tc>
      </w:tr>
      <w:tr w14:paraId="4CD6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0D213B3D"/>
        </w:tc>
        <w:tc>
          <w:tcPr>
            <w:tcW w:w="2520" w:type="dxa"/>
            <w:vAlign w:val="center"/>
          </w:tcPr>
          <w:p w14:paraId="582CD1B8"/>
        </w:tc>
        <w:tc>
          <w:tcPr>
            <w:tcW w:w="2479" w:type="dxa"/>
            <w:vAlign w:val="center"/>
          </w:tcPr>
          <w:p w14:paraId="2D3122D7"/>
        </w:tc>
        <w:tc>
          <w:tcPr>
            <w:tcW w:w="1089" w:type="dxa"/>
            <w:gridSpan w:val="3"/>
            <w:vAlign w:val="center"/>
          </w:tcPr>
          <w:p w14:paraId="632249BB"/>
        </w:tc>
        <w:tc>
          <w:tcPr>
            <w:tcW w:w="990" w:type="dxa"/>
            <w:gridSpan w:val="3"/>
            <w:vAlign w:val="center"/>
          </w:tcPr>
          <w:p w14:paraId="10856E4A"/>
        </w:tc>
        <w:tc>
          <w:tcPr>
            <w:tcW w:w="953" w:type="dxa"/>
            <w:gridSpan w:val="2"/>
            <w:vAlign w:val="center"/>
          </w:tcPr>
          <w:p w14:paraId="22E6F4BF"/>
        </w:tc>
        <w:tc>
          <w:tcPr>
            <w:tcW w:w="723" w:type="dxa"/>
            <w:vAlign w:val="center"/>
          </w:tcPr>
          <w:p w14:paraId="387F660B"/>
        </w:tc>
      </w:tr>
      <w:tr w14:paraId="68C5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0474F0EB"/>
        </w:tc>
        <w:tc>
          <w:tcPr>
            <w:tcW w:w="2520" w:type="dxa"/>
            <w:vAlign w:val="center"/>
          </w:tcPr>
          <w:p w14:paraId="268ADD1B"/>
        </w:tc>
        <w:tc>
          <w:tcPr>
            <w:tcW w:w="2479" w:type="dxa"/>
            <w:vAlign w:val="center"/>
          </w:tcPr>
          <w:p w14:paraId="7661FE49"/>
        </w:tc>
        <w:tc>
          <w:tcPr>
            <w:tcW w:w="1089" w:type="dxa"/>
            <w:gridSpan w:val="3"/>
            <w:vAlign w:val="center"/>
          </w:tcPr>
          <w:p w14:paraId="2062E7F0"/>
        </w:tc>
        <w:tc>
          <w:tcPr>
            <w:tcW w:w="990" w:type="dxa"/>
            <w:gridSpan w:val="3"/>
            <w:vAlign w:val="center"/>
          </w:tcPr>
          <w:p w14:paraId="7FCE97E4"/>
        </w:tc>
        <w:tc>
          <w:tcPr>
            <w:tcW w:w="953" w:type="dxa"/>
            <w:gridSpan w:val="2"/>
            <w:vAlign w:val="center"/>
          </w:tcPr>
          <w:p w14:paraId="65FDA2D4"/>
        </w:tc>
        <w:tc>
          <w:tcPr>
            <w:tcW w:w="723" w:type="dxa"/>
            <w:vAlign w:val="center"/>
          </w:tcPr>
          <w:p w14:paraId="4AE704BF"/>
        </w:tc>
      </w:tr>
      <w:tr w14:paraId="7A05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387C2E77"/>
        </w:tc>
        <w:tc>
          <w:tcPr>
            <w:tcW w:w="2520" w:type="dxa"/>
            <w:vAlign w:val="center"/>
          </w:tcPr>
          <w:p w14:paraId="32A93BBD"/>
        </w:tc>
        <w:tc>
          <w:tcPr>
            <w:tcW w:w="2479" w:type="dxa"/>
            <w:vAlign w:val="center"/>
          </w:tcPr>
          <w:p w14:paraId="3DEC0838"/>
        </w:tc>
        <w:tc>
          <w:tcPr>
            <w:tcW w:w="1089" w:type="dxa"/>
            <w:gridSpan w:val="3"/>
            <w:vAlign w:val="center"/>
          </w:tcPr>
          <w:p w14:paraId="61A32E23"/>
        </w:tc>
        <w:tc>
          <w:tcPr>
            <w:tcW w:w="990" w:type="dxa"/>
            <w:gridSpan w:val="3"/>
            <w:vAlign w:val="center"/>
          </w:tcPr>
          <w:p w14:paraId="54841BE7"/>
        </w:tc>
        <w:tc>
          <w:tcPr>
            <w:tcW w:w="953" w:type="dxa"/>
            <w:gridSpan w:val="2"/>
            <w:vAlign w:val="center"/>
          </w:tcPr>
          <w:p w14:paraId="33C5B51E"/>
        </w:tc>
        <w:tc>
          <w:tcPr>
            <w:tcW w:w="723" w:type="dxa"/>
            <w:vAlign w:val="center"/>
          </w:tcPr>
          <w:p w14:paraId="5B797086"/>
        </w:tc>
      </w:tr>
      <w:tr w14:paraId="2110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5DF05FC6"/>
        </w:tc>
        <w:tc>
          <w:tcPr>
            <w:tcW w:w="2520" w:type="dxa"/>
            <w:vAlign w:val="center"/>
          </w:tcPr>
          <w:p w14:paraId="2940A378"/>
        </w:tc>
        <w:tc>
          <w:tcPr>
            <w:tcW w:w="2479" w:type="dxa"/>
            <w:vAlign w:val="center"/>
          </w:tcPr>
          <w:p w14:paraId="1A031FE7"/>
        </w:tc>
        <w:tc>
          <w:tcPr>
            <w:tcW w:w="1089" w:type="dxa"/>
            <w:gridSpan w:val="3"/>
            <w:vAlign w:val="center"/>
          </w:tcPr>
          <w:p w14:paraId="63A98D4E"/>
        </w:tc>
        <w:tc>
          <w:tcPr>
            <w:tcW w:w="990" w:type="dxa"/>
            <w:gridSpan w:val="3"/>
            <w:vAlign w:val="center"/>
          </w:tcPr>
          <w:p w14:paraId="1B533F48"/>
        </w:tc>
        <w:tc>
          <w:tcPr>
            <w:tcW w:w="953" w:type="dxa"/>
            <w:gridSpan w:val="2"/>
            <w:vAlign w:val="center"/>
          </w:tcPr>
          <w:p w14:paraId="38ECAACD"/>
        </w:tc>
        <w:tc>
          <w:tcPr>
            <w:tcW w:w="723" w:type="dxa"/>
            <w:vAlign w:val="center"/>
          </w:tcPr>
          <w:p w14:paraId="7E7F6F15"/>
        </w:tc>
      </w:tr>
      <w:tr w14:paraId="07C4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36B93C04"/>
        </w:tc>
        <w:tc>
          <w:tcPr>
            <w:tcW w:w="2520" w:type="dxa"/>
            <w:vAlign w:val="center"/>
          </w:tcPr>
          <w:p w14:paraId="72EF0DC9"/>
        </w:tc>
        <w:tc>
          <w:tcPr>
            <w:tcW w:w="2479" w:type="dxa"/>
            <w:vAlign w:val="center"/>
          </w:tcPr>
          <w:p w14:paraId="6180EC37"/>
        </w:tc>
        <w:tc>
          <w:tcPr>
            <w:tcW w:w="1089" w:type="dxa"/>
            <w:gridSpan w:val="3"/>
            <w:vAlign w:val="center"/>
          </w:tcPr>
          <w:p w14:paraId="119094BA"/>
        </w:tc>
        <w:tc>
          <w:tcPr>
            <w:tcW w:w="990" w:type="dxa"/>
            <w:gridSpan w:val="3"/>
            <w:vAlign w:val="center"/>
          </w:tcPr>
          <w:p w14:paraId="0DF319F0"/>
        </w:tc>
        <w:tc>
          <w:tcPr>
            <w:tcW w:w="953" w:type="dxa"/>
            <w:gridSpan w:val="2"/>
            <w:vAlign w:val="center"/>
          </w:tcPr>
          <w:p w14:paraId="1252587A"/>
        </w:tc>
        <w:tc>
          <w:tcPr>
            <w:tcW w:w="723" w:type="dxa"/>
            <w:vAlign w:val="center"/>
          </w:tcPr>
          <w:p w14:paraId="034A0CBE"/>
        </w:tc>
      </w:tr>
      <w:tr w14:paraId="48A6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47AD4670"/>
        </w:tc>
        <w:tc>
          <w:tcPr>
            <w:tcW w:w="2520" w:type="dxa"/>
            <w:vAlign w:val="center"/>
          </w:tcPr>
          <w:p w14:paraId="2954BB27"/>
        </w:tc>
        <w:tc>
          <w:tcPr>
            <w:tcW w:w="2479" w:type="dxa"/>
            <w:vAlign w:val="center"/>
          </w:tcPr>
          <w:p w14:paraId="4C177F4C"/>
        </w:tc>
        <w:tc>
          <w:tcPr>
            <w:tcW w:w="1089" w:type="dxa"/>
            <w:gridSpan w:val="3"/>
            <w:vAlign w:val="center"/>
          </w:tcPr>
          <w:p w14:paraId="23082F0F"/>
        </w:tc>
        <w:tc>
          <w:tcPr>
            <w:tcW w:w="990" w:type="dxa"/>
            <w:gridSpan w:val="3"/>
            <w:vAlign w:val="center"/>
          </w:tcPr>
          <w:p w14:paraId="0DDCB99E"/>
        </w:tc>
        <w:tc>
          <w:tcPr>
            <w:tcW w:w="953" w:type="dxa"/>
            <w:gridSpan w:val="2"/>
            <w:vAlign w:val="center"/>
          </w:tcPr>
          <w:p w14:paraId="6C1123B3"/>
        </w:tc>
        <w:tc>
          <w:tcPr>
            <w:tcW w:w="723" w:type="dxa"/>
            <w:vAlign w:val="center"/>
          </w:tcPr>
          <w:p w14:paraId="2942BF2B"/>
        </w:tc>
      </w:tr>
      <w:tr w14:paraId="2FB9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2"/>
            <w:vAlign w:val="center"/>
          </w:tcPr>
          <w:p w14:paraId="3B2CA2EC">
            <w:r>
              <w:rPr>
                <w:rFonts w:hint="eastAsia"/>
              </w:rPr>
              <w:t>注：1</w:t>
            </w:r>
            <w:r>
              <w:t>.</w:t>
            </w:r>
            <w:r>
              <w:rPr>
                <w:rFonts w:hint="eastAsia"/>
              </w:rPr>
              <w:t>获奖项目（科研成果奖）仅填写省部级及以上等级的奖项。</w:t>
            </w:r>
          </w:p>
          <w:p w14:paraId="673CA544">
            <w:r>
              <w:rPr>
                <w:rFonts w:hint="eastAsia"/>
              </w:rPr>
              <w:t>2</w:t>
            </w:r>
            <w:r>
              <w:t>.</w:t>
            </w:r>
            <w:r>
              <w:rPr>
                <w:rFonts w:hint="eastAsia"/>
              </w:rPr>
              <w:t xml:space="preserve"> 科研成果获国家级奖励一等奖（排名前5位），国家级奖励二等奖（排名前4位），或教育部一等奖（排名前3位），教育部奖励二等奖（排名前2位），或其他省部级一等奖（排名前2位），其他省部级二等奖（排名第1位），视为1篇A1档次期刊论文（仅限1项）。</w:t>
            </w:r>
          </w:p>
        </w:tc>
      </w:tr>
      <w:tr w14:paraId="3078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2"/>
            <w:vAlign w:val="center"/>
          </w:tcPr>
          <w:p w14:paraId="63110FCD">
            <w:r>
              <w:rPr>
                <w:rFonts w:hint="eastAsia"/>
              </w:rPr>
              <w:t xml:space="preserve">                               </w:t>
            </w:r>
            <w:r>
              <w:rPr>
                <w:rFonts w:hint="eastAsia"/>
                <w:b/>
                <w:bCs/>
              </w:rPr>
              <w:t xml:space="preserve">  4. 其他成果</w:t>
            </w:r>
          </w:p>
        </w:tc>
      </w:tr>
      <w:tr w14:paraId="32B0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vAlign w:val="center"/>
          </w:tcPr>
          <w:p w14:paraId="2764DE54">
            <w:pPr>
              <w:jc w:val="center"/>
            </w:pPr>
            <w:r>
              <w:rPr>
                <w:rFonts w:hint="eastAsia"/>
              </w:rPr>
              <w:t>序号</w:t>
            </w:r>
          </w:p>
        </w:tc>
        <w:tc>
          <w:tcPr>
            <w:tcW w:w="2520" w:type="dxa"/>
            <w:vAlign w:val="center"/>
          </w:tcPr>
          <w:p w14:paraId="34B668DA">
            <w:pPr>
              <w:ind w:firstLine="840" w:firstLineChars="400"/>
              <w:jc w:val="center"/>
            </w:pPr>
            <w:r>
              <w:rPr>
                <w:rFonts w:hint="eastAsia"/>
              </w:rPr>
              <w:t>成果名称</w:t>
            </w:r>
          </w:p>
        </w:tc>
        <w:tc>
          <w:tcPr>
            <w:tcW w:w="2479" w:type="dxa"/>
            <w:vAlign w:val="center"/>
          </w:tcPr>
          <w:p w14:paraId="33EBB72C">
            <w:pPr>
              <w:jc w:val="center"/>
            </w:pPr>
            <w:r>
              <w:rPr>
                <w:rFonts w:hint="eastAsia"/>
              </w:rPr>
              <w:t>成果类别</w:t>
            </w:r>
          </w:p>
        </w:tc>
        <w:tc>
          <w:tcPr>
            <w:tcW w:w="1946" w:type="dxa"/>
            <w:gridSpan w:val="5"/>
            <w:vAlign w:val="center"/>
          </w:tcPr>
          <w:p w14:paraId="63B51C1E">
            <w:pPr>
              <w:jc w:val="center"/>
            </w:pPr>
            <w:r>
              <w:rPr>
                <w:rFonts w:hint="eastAsia"/>
              </w:rPr>
              <w:t>承担时间、等级</w:t>
            </w:r>
          </w:p>
        </w:tc>
        <w:tc>
          <w:tcPr>
            <w:tcW w:w="1809" w:type="dxa"/>
            <w:gridSpan w:val="4"/>
            <w:vAlign w:val="center"/>
          </w:tcPr>
          <w:p w14:paraId="12C821DC">
            <w:pPr>
              <w:jc w:val="center"/>
            </w:pPr>
            <w:r>
              <w:rPr>
                <w:rFonts w:hint="eastAsia"/>
              </w:rPr>
              <w:t>替换论文级别</w:t>
            </w:r>
          </w:p>
        </w:tc>
      </w:tr>
      <w:tr w14:paraId="263A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shd w:val="clear" w:color="auto" w:fill="auto"/>
            <w:vAlign w:val="center"/>
          </w:tcPr>
          <w:p w14:paraId="021C5030">
            <w:pPr>
              <w:jc w:val="center"/>
              <w:rPr>
                <w:rFonts w:hint="eastAsia" w:ascii="Times New Roman" w:hAnsi="Times New Roman" w:eastAsia="宋体" w:cs="Times New Roman"/>
                <w:kern w:val="2"/>
                <w:sz w:val="21"/>
                <w:szCs w:val="24"/>
                <w:lang w:val="en-US" w:eastAsia="zh-CN" w:bidi="ar-SA"/>
              </w:rPr>
            </w:pPr>
            <w:r>
              <w:rPr>
                <w:rFonts w:hint="eastAsia"/>
                <w:lang w:val="en-US" w:eastAsia="zh-CN"/>
              </w:rPr>
              <w:t>1</w:t>
            </w:r>
          </w:p>
        </w:tc>
        <w:tc>
          <w:tcPr>
            <w:tcW w:w="2520" w:type="dxa"/>
            <w:shd w:val="clear" w:color="auto" w:fill="auto"/>
            <w:vAlign w:val="center"/>
          </w:tcPr>
          <w:p w14:paraId="250BED4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以数智化转型推动江苏审计高质量发展</w:t>
            </w:r>
          </w:p>
        </w:tc>
        <w:tc>
          <w:tcPr>
            <w:tcW w:w="2479" w:type="dxa"/>
            <w:shd w:val="clear" w:color="auto" w:fill="auto"/>
            <w:vAlign w:val="center"/>
          </w:tcPr>
          <w:p w14:paraId="6D03C842">
            <w:pPr>
              <w:jc w:val="center"/>
              <w:rPr>
                <w:rFonts w:hint="eastAsia"/>
              </w:rPr>
            </w:pPr>
            <w:r>
              <w:rPr>
                <w:rFonts w:hint="eastAsia"/>
                <w:lang w:val="en-US" w:eastAsia="zh-CN"/>
              </w:rPr>
              <w:t>研究</w:t>
            </w:r>
            <w:r>
              <w:rPr>
                <w:rFonts w:hint="eastAsia"/>
              </w:rPr>
              <w:t>报告</w:t>
            </w:r>
          </w:p>
          <w:p w14:paraId="2210620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省委宣传部《宣传工作动态•社科基金成果专刊》</w:t>
            </w:r>
          </w:p>
        </w:tc>
        <w:tc>
          <w:tcPr>
            <w:tcW w:w="1946" w:type="dxa"/>
            <w:gridSpan w:val="5"/>
            <w:shd w:val="clear" w:color="auto" w:fill="auto"/>
            <w:vAlign w:val="top"/>
          </w:tcPr>
          <w:p w14:paraId="5AC92823">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2025.03</w:t>
            </w:r>
          </w:p>
          <w:p w14:paraId="773B2CAD">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A2级期刊</w:t>
            </w:r>
          </w:p>
        </w:tc>
        <w:tc>
          <w:tcPr>
            <w:tcW w:w="1809" w:type="dxa"/>
            <w:gridSpan w:val="4"/>
            <w:shd w:val="clear" w:color="auto" w:fill="auto"/>
            <w:vAlign w:val="center"/>
          </w:tcPr>
          <w:p w14:paraId="5D33BF1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A2级期刊</w:t>
            </w:r>
          </w:p>
        </w:tc>
      </w:tr>
      <w:tr w14:paraId="29F2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426" w:type="dxa"/>
            <w:shd w:val="clear" w:color="auto" w:fill="auto"/>
            <w:vAlign w:val="center"/>
          </w:tcPr>
          <w:p w14:paraId="54912A74">
            <w:pPr>
              <w:jc w:val="center"/>
              <w:rPr>
                <w:rFonts w:hint="eastAsia" w:ascii="Times New Roman" w:hAnsi="Times New Roman" w:eastAsia="宋体" w:cs="Times New Roman"/>
                <w:kern w:val="2"/>
                <w:sz w:val="21"/>
                <w:szCs w:val="24"/>
                <w:lang w:val="en-US" w:eastAsia="zh-CN" w:bidi="ar-SA"/>
              </w:rPr>
            </w:pPr>
            <w:r>
              <w:rPr>
                <w:rFonts w:hint="eastAsia"/>
                <w:lang w:val="en-US" w:eastAsia="zh-CN"/>
              </w:rPr>
              <w:t>2</w:t>
            </w:r>
          </w:p>
        </w:tc>
        <w:tc>
          <w:tcPr>
            <w:tcW w:w="2520" w:type="dxa"/>
            <w:shd w:val="clear" w:color="auto" w:fill="auto"/>
            <w:vAlign w:val="center"/>
          </w:tcPr>
          <w:p w14:paraId="79ACB4F7">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加快推进江苏审计监督能力现代化的对策建议</w:t>
            </w:r>
          </w:p>
        </w:tc>
        <w:tc>
          <w:tcPr>
            <w:tcW w:w="2479" w:type="dxa"/>
            <w:shd w:val="clear" w:color="auto" w:fill="auto"/>
            <w:vAlign w:val="center"/>
          </w:tcPr>
          <w:p w14:paraId="11345026">
            <w:pPr>
              <w:jc w:val="center"/>
              <w:rPr>
                <w:rFonts w:hint="eastAsia"/>
              </w:rPr>
            </w:pPr>
            <w:r>
              <w:rPr>
                <w:rFonts w:hint="eastAsia"/>
                <w:lang w:val="en-US" w:eastAsia="zh-CN"/>
              </w:rPr>
              <w:t>研究</w:t>
            </w:r>
            <w:r>
              <w:rPr>
                <w:rFonts w:hint="eastAsia"/>
              </w:rPr>
              <w:t>报告</w:t>
            </w:r>
          </w:p>
          <w:p w14:paraId="40945A8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省委宣传部《宣传工作动态•社科基金成果专刊》</w:t>
            </w:r>
          </w:p>
        </w:tc>
        <w:tc>
          <w:tcPr>
            <w:tcW w:w="1946" w:type="dxa"/>
            <w:gridSpan w:val="5"/>
            <w:shd w:val="clear" w:color="auto" w:fill="auto"/>
            <w:vAlign w:val="top"/>
          </w:tcPr>
          <w:p w14:paraId="191988F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2022.11</w:t>
            </w:r>
          </w:p>
          <w:p w14:paraId="4F2BF8E2">
            <w:pPr>
              <w:pStyle w:val="2"/>
              <w:jc w:val="center"/>
              <w:rPr>
                <w:rFonts w:hint="eastAsia"/>
                <w:lang w:val="en-US" w:eastAsia="zh-CN"/>
              </w:rPr>
            </w:pPr>
            <w:r>
              <w:rPr>
                <w:rFonts w:hint="eastAsia" w:ascii="宋体" w:hAnsi="宋体" w:eastAsia="宋体" w:cs="宋体"/>
                <w:i w:val="0"/>
                <w:iCs w:val="0"/>
                <w:color w:val="000000"/>
                <w:kern w:val="0"/>
                <w:sz w:val="21"/>
                <w:szCs w:val="21"/>
                <w:u w:val="none"/>
                <w:lang w:val="en-US" w:eastAsia="zh-CN" w:bidi="ar"/>
              </w:rPr>
              <w:t>A2级期刊</w:t>
            </w:r>
          </w:p>
        </w:tc>
        <w:tc>
          <w:tcPr>
            <w:tcW w:w="1809" w:type="dxa"/>
            <w:gridSpan w:val="4"/>
            <w:shd w:val="clear" w:color="auto" w:fill="auto"/>
            <w:vAlign w:val="center"/>
          </w:tcPr>
          <w:p w14:paraId="6E712023">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A2级期刊</w:t>
            </w:r>
          </w:p>
        </w:tc>
      </w:tr>
      <w:tr w14:paraId="743F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26" w:type="dxa"/>
            <w:shd w:val="clear" w:color="auto" w:fill="auto"/>
            <w:vAlign w:val="center"/>
          </w:tcPr>
          <w:p w14:paraId="5AD9DEA2">
            <w:pPr>
              <w:jc w:val="center"/>
              <w:rPr>
                <w:rFonts w:hint="eastAsia" w:ascii="Times New Roman" w:hAnsi="Times New Roman" w:eastAsia="宋体" w:cs="Times New Roman"/>
                <w:kern w:val="2"/>
                <w:sz w:val="21"/>
                <w:szCs w:val="24"/>
                <w:lang w:val="en-US" w:eastAsia="zh-CN" w:bidi="ar-SA"/>
              </w:rPr>
            </w:pPr>
            <w:r>
              <w:rPr>
                <w:rFonts w:hint="eastAsia"/>
                <w:lang w:val="en-US" w:eastAsia="zh-CN"/>
              </w:rPr>
              <w:t>3</w:t>
            </w:r>
          </w:p>
        </w:tc>
        <w:tc>
          <w:tcPr>
            <w:tcW w:w="2520" w:type="dxa"/>
            <w:shd w:val="clear" w:color="auto" w:fill="auto"/>
            <w:vAlign w:val="center"/>
          </w:tcPr>
          <w:p w14:paraId="2046FD99">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大数据背景下江苏财政审计全覆盖的对策建议</w:t>
            </w:r>
          </w:p>
        </w:tc>
        <w:tc>
          <w:tcPr>
            <w:tcW w:w="2479" w:type="dxa"/>
            <w:shd w:val="clear" w:color="auto" w:fill="auto"/>
            <w:vAlign w:val="center"/>
          </w:tcPr>
          <w:p w14:paraId="0441360E">
            <w:pPr>
              <w:jc w:val="center"/>
              <w:rPr>
                <w:rFonts w:hint="eastAsia"/>
              </w:rPr>
            </w:pPr>
            <w:r>
              <w:rPr>
                <w:rFonts w:hint="eastAsia"/>
                <w:lang w:val="en-US" w:eastAsia="zh-CN"/>
              </w:rPr>
              <w:t>研究</w:t>
            </w:r>
            <w:r>
              <w:rPr>
                <w:rFonts w:hint="eastAsia"/>
              </w:rPr>
              <w:t>报告</w:t>
            </w:r>
          </w:p>
          <w:p w14:paraId="78AE4B60">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省委宣传部《宣传工作动态•社科基金成果专刊》</w:t>
            </w:r>
          </w:p>
        </w:tc>
        <w:tc>
          <w:tcPr>
            <w:tcW w:w="1946" w:type="dxa"/>
            <w:gridSpan w:val="5"/>
            <w:shd w:val="clear" w:color="auto" w:fill="auto"/>
            <w:vAlign w:val="top"/>
          </w:tcPr>
          <w:p w14:paraId="4A2BAB6A">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2021.02</w:t>
            </w:r>
          </w:p>
          <w:p w14:paraId="1FFF06AA">
            <w:pPr>
              <w:pStyle w:val="2"/>
              <w:jc w:val="center"/>
              <w:rPr>
                <w:rFonts w:hint="eastAsia"/>
                <w:lang w:val="en-US" w:eastAsia="zh-CN"/>
              </w:rPr>
            </w:pPr>
            <w:r>
              <w:rPr>
                <w:rFonts w:hint="eastAsia" w:ascii="宋体" w:hAnsi="宋体" w:eastAsia="宋体" w:cs="宋体"/>
                <w:i w:val="0"/>
                <w:iCs w:val="0"/>
                <w:color w:val="000000"/>
                <w:kern w:val="0"/>
                <w:sz w:val="21"/>
                <w:szCs w:val="21"/>
                <w:u w:val="none"/>
                <w:lang w:val="en-US" w:eastAsia="zh-CN" w:bidi="ar"/>
              </w:rPr>
              <w:t>A2级期刊</w:t>
            </w:r>
          </w:p>
        </w:tc>
        <w:tc>
          <w:tcPr>
            <w:tcW w:w="1809" w:type="dxa"/>
            <w:gridSpan w:val="4"/>
            <w:shd w:val="clear" w:color="auto" w:fill="auto"/>
            <w:vAlign w:val="center"/>
          </w:tcPr>
          <w:p w14:paraId="40C0615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A2级期刊</w:t>
            </w:r>
          </w:p>
        </w:tc>
      </w:tr>
      <w:tr w14:paraId="70F1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2"/>
            <w:vAlign w:val="center"/>
          </w:tcPr>
          <w:p w14:paraId="2DFB965B">
            <w:r>
              <w:rPr>
                <w:rFonts w:hint="eastAsia"/>
              </w:rPr>
              <w:t>注：1</w:t>
            </w:r>
            <w:r>
              <w:t>.</w:t>
            </w:r>
            <w:r>
              <w:rPr>
                <w:rFonts w:hint="eastAsia"/>
              </w:rPr>
              <w:t>对照申报条件填写除1、2、3外的其他成果。</w:t>
            </w:r>
          </w:p>
          <w:p w14:paraId="77CA0BB1">
            <w:r>
              <w:rPr>
                <w:rFonts w:hint="eastAsia"/>
              </w:rPr>
              <w:t>2</w:t>
            </w:r>
            <w:r>
              <w:t xml:space="preserve">. </w:t>
            </w:r>
            <w:r>
              <w:rPr>
                <w:rFonts w:hint="eastAsia"/>
              </w:rPr>
              <w:t>以第一作者正式出版学术专著1部，本人撰写总字数15万字以上，视为1篇A2档次期刊论文（仅限1部）；以第一作者被省部级及以上领导作出肯定性批示的决策咨询报告，或在省级党委宣传部及以上“社科/智库成果专刊”上发表的论文或研究报告，按学校科研成果管理办法认定（仅限1项）</w:t>
            </w:r>
          </w:p>
        </w:tc>
      </w:tr>
    </w:tbl>
    <w:p w14:paraId="33FB14B4">
      <w:pPr>
        <w:rPr>
          <w:b/>
          <w:bCs/>
          <w:sz w:val="28"/>
        </w:rPr>
      </w:pPr>
    </w:p>
    <w:p w14:paraId="4DD6AE5E">
      <w:pPr>
        <w:rPr>
          <w:b/>
          <w:bCs/>
          <w:sz w:val="28"/>
        </w:rPr>
      </w:pPr>
      <w:r>
        <w:rPr>
          <w:rFonts w:hint="eastAsia"/>
          <w:b/>
          <w:bCs/>
          <w:sz w:val="28"/>
        </w:rPr>
        <w:t>四、近五年申请人培养研究生和教学工作情况</w:t>
      </w:r>
    </w:p>
    <w:tbl>
      <w:tblPr>
        <w:tblStyle w:val="6"/>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800"/>
        <w:gridCol w:w="720"/>
        <w:gridCol w:w="1260"/>
        <w:gridCol w:w="1080"/>
        <w:gridCol w:w="540"/>
        <w:gridCol w:w="2340"/>
      </w:tblGrid>
      <w:tr w14:paraId="36F8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180" w:type="dxa"/>
            <w:gridSpan w:val="7"/>
            <w:vAlign w:val="center"/>
          </w:tcPr>
          <w:p w14:paraId="0ED82041">
            <w:pPr>
              <w:jc w:val="center"/>
            </w:pPr>
            <w:r>
              <w:rPr>
                <w:rFonts w:hint="eastAsia" w:ascii="黑体" w:eastAsia="黑体"/>
                <w:b/>
                <w:bCs/>
              </w:rPr>
              <w:t>1.招收培养硕士研究生情况</w:t>
            </w:r>
          </w:p>
        </w:tc>
      </w:tr>
      <w:tr w14:paraId="77B5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6813F3B6">
            <w:pPr>
              <w:jc w:val="center"/>
            </w:pPr>
            <w:r>
              <w:rPr>
                <w:rFonts w:hint="eastAsia"/>
              </w:rPr>
              <w:t>时间</w:t>
            </w:r>
          </w:p>
        </w:tc>
        <w:tc>
          <w:tcPr>
            <w:tcW w:w="2520" w:type="dxa"/>
            <w:gridSpan w:val="2"/>
            <w:vAlign w:val="center"/>
          </w:tcPr>
          <w:p w14:paraId="2D93F33A">
            <w:pPr>
              <w:jc w:val="center"/>
            </w:pPr>
            <w:r>
              <w:rPr>
                <w:rFonts w:hint="eastAsia"/>
              </w:rPr>
              <w:t>招生人数</w:t>
            </w:r>
          </w:p>
        </w:tc>
        <w:tc>
          <w:tcPr>
            <w:tcW w:w="2340" w:type="dxa"/>
            <w:gridSpan w:val="2"/>
            <w:vAlign w:val="center"/>
          </w:tcPr>
          <w:p w14:paraId="7941EFF9">
            <w:pPr>
              <w:jc w:val="center"/>
            </w:pPr>
            <w:r>
              <w:rPr>
                <w:rFonts w:hint="eastAsia"/>
              </w:rPr>
              <w:t>毕业人数</w:t>
            </w:r>
          </w:p>
        </w:tc>
        <w:tc>
          <w:tcPr>
            <w:tcW w:w="2880" w:type="dxa"/>
            <w:gridSpan w:val="2"/>
            <w:vAlign w:val="center"/>
          </w:tcPr>
          <w:p w14:paraId="764D17ED">
            <w:pPr>
              <w:jc w:val="center"/>
            </w:pPr>
            <w:r>
              <w:rPr>
                <w:rFonts w:hint="eastAsia"/>
              </w:rPr>
              <w:t>获学位人数</w:t>
            </w:r>
          </w:p>
        </w:tc>
      </w:tr>
      <w:tr w14:paraId="37D8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72493576">
            <w:pPr>
              <w:jc w:val="center"/>
              <w:rPr>
                <w:rFonts w:hint="default" w:eastAsia="宋体"/>
                <w:lang w:val="en-US" w:eastAsia="zh-CN"/>
              </w:rPr>
            </w:pPr>
            <w:r>
              <w:rPr>
                <w:rFonts w:hint="eastAsia"/>
                <w:lang w:val="en-US" w:eastAsia="zh-CN"/>
              </w:rPr>
              <w:t>2022</w:t>
            </w:r>
          </w:p>
        </w:tc>
        <w:tc>
          <w:tcPr>
            <w:tcW w:w="2520" w:type="dxa"/>
            <w:gridSpan w:val="2"/>
            <w:vAlign w:val="center"/>
          </w:tcPr>
          <w:p w14:paraId="51ABDB2C">
            <w:pPr>
              <w:jc w:val="center"/>
              <w:rPr>
                <w:rFonts w:hint="eastAsia" w:eastAsia="宋体"/>
                <w:lang w:val="en-US" w:eastAsia="zh-CN"/>
              </w:rPr>
            </w:pPr>
            <w:r>
              <w:rPr>
                <w:rFonts w:hint="eastAsia"/>
                <w:lang w:val="en-US" w:eastAsia="zh-CN"/>
              </w:rPr>
              <w:t>2</w:t>
            </w:r>
          </w:p>
        </w:tc>
        <w:tc>
          <w:tcPr>
            <w:tcW w:w="2340" w:type="dxa"/>
            <w:gridSpan w:val="2"/>
            <w:vAlign w:val="center"/>
          </w:tcPr>
          <w:p w14:paraId="1C642468">
            <w:pPr>
              <w:jc w:val="center"/>
              <w:rPr>
                <w:rFonts w:hint="eastAsia" w:eastAsia="宋体"/>
                <w:lang w:val="en-US" w:eastAsia="zh-CN"/>
              </w:rPr>
            </w:pPr>
            <w:r>
              <w:rPr>
                <w:rFonts w:hint="eastAsia"/>
                <w:lang w:val="en-US" w:eastAsia="zh-CN"/>
              </w:rPr>
              <w:t>2</w:t>
            </w:r>
          </w:p>
        </w:tc>
        <w:tc>
          <w:tcPr>
            <w:tcW w:w="2880" w:type="dxa"/>
            <w:gridSpan w:val="2"/>
            <w:vAlign w:val="center"/>
          </w:tcPr>
          <w:p w14:paraId="78100BE4">
            <w:pPr>
              <w:jc w:val="center"/>
              <w:rPr>
                <w:rFonts w:hint="eastAsia" w:eastAsia="宋体"/>
                <w:lang w:val="en-US" w:eastAsia="zh-CN"/>
              </w:rPr>
            </w:pPr>
            <w:r>
              <w:rPr>
                <w:rFonts w:hint="eastAsia"/>
                <w:lang w:val="en-US" w:eastAsia="zh-CN"/>
              </w:rPr>
              <w:t>2</w:t>
            </w:r>
          </w:p>
        </w:tc>
      </w:tr>
      <w:tr w14:paraId="68C1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08544D15">
            <w:pPr>
              <w:jc w:val="center"/>
              <w:rPr>
                <w:rFonts w:hint="default" w:eastAsia="宋体"/>
                <w:lang w:val="en-US" w:eastAsia="zh-CN"/>
              </w:rPr>
            </w:pPr>
            <w:r>
              <w:rPr>
                <w:rFonts w:hint="eastAsia"/>
                <w:lang w:val="en-US" w:eastAsia="zh-CN"/>
              </w:rPr>
              <w:t>2023</w:t>
            </w:r>
          </w:p>
        </w:tc>
        <w:tc>
          <w:tcPr>
            <w:tcW w:w="2520" w:type="dxa"/>
            <w:gridSpan w:val="2"/>
            <w:vAlign w:val="center"/>
          </w:tcPr>
          <w:p w14:paraId="3B4AE05E">
            <w:pPr>
              <w:jc w:val="center"/>
              <w:rPr>
                <w:rFonts w:hint="eastAsia" w:eastAsia="宋体"/>
                <w:lang w:val="en-US" w:eastAsia="zh-CN"/>
              </w:rPr>
            </w:pPr>
            <w:r>
              <w:rPr>
                <w:rFonts w:hint="eastAsia"/>
                <w:lang w:val="en-US" w:eastAsia="zh-CN"/>
              </w:rPr>
              <w:t>6</w:t>
            </w:r>
          </w:p>
        </w:tc>
        <w:tc>
          <w:tcPr>
            <w:tcW w:w="2340" w:type="dxa"/>
            <w:gridSpan w:val="2"/>
            <w:vAlign w:val="center"/>
          </w:tcPr>
          <w:p w14:paraId="4E41CD9D">
            <w:pPr>
              <w:jc w:val="center"/>
            </w:pPr>
          </w:p>
        </w:tc>
        <w:tc>
          <w:tcPr>
            <w:tcW w:w="2880" w:type="dxa"/>
            <w:gridSpan w:val="2"/>
            <w:vAlign w:val="center"/>
          </w:tcPr>
          <w:p w14:paraId="597A88E4">
            <w:pPr>
              <w:jc w:val="center"/>
            </w:pPr>
          </w:p>
        </w:tc>
      </w:tr>
      <w:tr w14:paraId="5A2E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7E4D5F40">
            <w:pPr>
              <w:jc w:val="center"/>
              <w:rPr>
                <w:rFonts w:hint="default" w:eastAsia="宋体"/>
                <w:lang w:val="en-US" w:eastAsia="zh-CN"/>
              </w:rPr>
            </w:pPr>
            <w:r>
              <w:rPr>
                <w:rFonts w:hint="eastAsia"/>
                <w:lang w:val="en-US" w:eastAsia="zh-CN"/>
              </w:rPr>
              <w:t>2024</w:t>
            </w:r>
          </w:p>
        </w:tc>
        <w:tc>
          <w:tcPr>
            <w:tcW w:w="2520" w:type="dxa"/>
            <w:gridSpan w:val="2"/>
            <w:vAlign w:val="center"/>
          </w:tcPr>
          <w:p w14:paraId="2722BDF2">
            <w:pPr>
              <w:jc w:val="center"/>
              <w:rPr>
                <w:rFonts w:hint="eastAsia" w:eastAsia="宋体"/>
                <w:lang w:val="en-US" w:eastAsia="zh-CN"/>
              </w:rPr>
            </w:pPr>
            <w:r>
              <w:rPr>
                <w:rFonts w:hint="eastAsia"/>
                <w:lang w:val="en-US" w:eastAsia="zh-CN"/>
              </w:rPr>
              <w:t>7</w:t>
            </w:r>
          </w:p>
        </w:tc>
        <w:tc>
          <w:tcPr>
            <w:tcW w:w="2340" w:type="dxa"/>
            <w:gridSpan w:val="2"/>
            <w:vAlign w:val="center"/>
          </w:tcPr>
          <w:p w14:paraId="78789CE3">
            <w:pPr>
              <w:jc w:val="center"/>
            </w:pPr>
          </w:p>
        </w:tc>
        <w:tc>
          <w:tcPr>
            <w:tcW w:w="2880" w:type="dxa"/>
            <w:gridSpan w:val="2"/>
            <w:vAlign w:val="center"/>
          </w:tcPr>
          <w:p w14:paraId="6459FD20">
            <w:pPr>
              <w:jc w:val="center"/>
            </w:pPr>
          </w:p>
        </w:tc>
      </w:tr>
      <w:tr w14:paraId="0B51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1A964D76">
            <w:pPr>
              <w:jc w:val="center"/>
              <w:rPr>
                <w:rFonts w:hint="default" w:eastAsia="宋体"/>
                <w:lang w:val="en-US" w:eastAsia="zh-CN"/>
              </w:rPr>
            </w:pPr>
            <w:r>
              <w:rPr>
                <w:rFonts w:hint="eastAsia"/>
                <w:lang w:val="en-US" w:eastAsia="zh-CN"/>
              </w:rPr>
              <w:t>2025</w:t>
            </w:r>
          </w:p>
        </w:tc>
        <w:tc>
          <w:tcPr>
            <w:tcW w:w="2520" w:type="dxa"/>
            <w:gridSpan w:val="2"/>
            <w:vAlign w:val="center"/>
          </w:tcPr>
          <w:p w14:paraId="03B7A325">
            <w:pPr>
              <w:jc w:val="center"/>
              <w:rPr>
                <w:rFonts w:hint="eastAsia" w:eastAsia="宋体"/>
                <w:lang w:val="en-US" w:eastAsia="zh-CN"/>
              </w:rPr>
            </w:pPr>
            <w:r>
              <w:rPr>
                <w:rFonts w:hint="eastAsia"/>
                <w:lang w:val="en-US" w:eastAsia="zh-CN"/>
              </w:rPr>
              <w:t>6</w:t>
            </w:r>
          </w:p>
        </w:tc>
        <w:tc>
          <w:tcPr>
            <w:tcW w:w="2340" w:type="dxa"/>
            <w:gridSpan w:val="2"/>
            <w:vAlign w:val="center"/>
          </w:tcPr>
          <w:p w14:paraId="605F92AD">
            <w:pPr>
              <w:jc w:val="center"/>
            </w:pPr>
          </w:p>
        </w:tc>
        <w:tc>
          <w:tcPr>
            <w:tcW w:w="2880" w:type="dxa"/>
            <w:gridSpan w:val="2"/>
            <w:vAlign w:val="center"/>
          </w:tcPr>
          <w:p w14:paraId="7E9D0110">
            <w:pPr>
              <w:jc w:val="center"/>
            </w:pPr>
          </w:p>
        </w:tc>
      </w:tr>
      <w:tr w14:paraId="7F2F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9180" w:type="dxa"/>
            <w:gridSpan w:val="7"/>
            <w:vAlign w:val="center"/>
          </w:tcPr>
          <w:p w14:paraId="4FAA014E">
            <w:pPr>
              <w:jc w:val="center"/>
            </w:pPr>
            <w:r>
              <w:rPr>
                <w:rFonts w:hint="eastAsia" w:ascii="黑体" w:eastAsia="黑体"/>
                <w:b/>
                <w:bCs/>
              </w:rPr>
              <w:t>2.在国内外协助指导博士生情况</w:t>
            </w:r>
          </w:p>
        </w:tc>
      </w:tr>
      <w:tr w14:paraId="766D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0F8C9A00">
            <w:pPr>
              <w:jc w:val="center"/>
            </w:pPr>
            <w:r>
              <w:rPr>
                <w:rFonts w:hint="eastAsia"/>
              </w:rPr>
              <w:t>时间</w:t>
            </w:r>
          </w:p>
        </w:tc>
        <w:tc>
          <w:tcPr>
            <w:tcW w:w="1800" w:type="dxa"/>
            <w:vAlign w:val="center"/>
          </w:tcPr>
          <w:p w14:paraId="63BFD453">
            <w:pPr>
              <w:jc w:val="center"/>
            </w:pPr>
            <w:r>
              <w:rPr>
                <w:rFonts w:hint="eastAsia"/>
              </w:rPr>
              <w:t>国别、学校</w:t>
            </w:r>
          </w:p>
        </w:tc>
        <w:tc>
          <w:tcPr>
            <w:tcW w:w="1980" w:type="dxa"/>
            <w:gridSpan w:val="2"/>
            <w:vAlign w:val="center"/>
          </w:tcPr>
          <w:p w14:paraId="706BCD5E">
            <w:pPr>
              <w:jc w:val="center"/>
            </w:pPr>
            <w:r>
              <w:rPr>
                <w:rFonts w:hint="eastAsia"/>
              </w:rPr>
              <w:t>学生姓名</w:t>
            </w:r>
          </w:p>
        </w:tc>
        <w:tc>
          <w:tcPr>
            <w:tcW w:w="3960" w:type="dxa"/>
            <w:gridSpan w:val="3"/>
            <w:vAlign w:val="center"/>
          </w:tcPr>
          <w:p w14:paraId="5A8A8C14">
            <w:pPr>
              <w:jc w:val="center"/>
            </w:pPr>
            <w:r>
              <w:rPr>
                <w:rFonts w:hint="eastAsia"/>
              </w:rPr>
              <w:t>本人担任工作</w:t>
            </w:r>
          </w:p>
        </w:tc>
      </w:tr>
      <w:tr w14:paraId="7493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1440" w:type="dxa"/>
            <w:vAlign w:val="center"/>
          </w:tcPr>
          <w:p w14:paraId="5B642328">
            <w:pPr>
              <w:jc w:val="center"/>
              <w:rPr>
                <w:rFonts w:hint="default" w:eastAsia="宋体"/>
                <w:lang w:val="en-US" w:eastAsia="zh-CN"/>
              </w:rPr>
            </w:pPr>
            <w:r>
              <w:rPr>
                <w:rFonts w:hint="eastAsia"/>
                <w:lang w:val="en-US" w:eastAsia="zh-CN"/>
              </w:rPr>
              <w:t>2022</w:t>
            </w:r>
          </w:p>
        </w:tc>
        <w:tc>
          <w:tcPr>
            <w:tcW w:w="1800" w:type="dxa"/>
            <w:vAlign w:val="center"/>
          </w:tcPr>
          <w:p w14:paraId="6762AC44">
            <w:pPr>
              <w:jc w:val="center"/>
              <w:rPr>
                <w:rFonts w:hint="eastAsia" w:eastAsia="宋体"/>
                <w:lang w:val="en-US" w:eastAsia="zh-CN"/>
              </w:rPr>
            </w:pPr>
            <w:r>
              <w:rPr>
                <w:rFonts w:hint="eastAsia"/>
                <w:lang w:val="en-US" w:eastAsia="zh-CN"/>
              </w:rPr>
              <w:t>南京师范大学</w:t>
            </w:r>
          </w:p>
        </w:tc>
        <w:tc>
          <w:tcPr>
            <w:tcW w:w="1980" w:type="dxa"/>
            <w:gridSpan w:val="2"/>
            <w:vAlign w:val="center"/>
          </w:tcPr>
          <w:p w14:paraId="438CB053">
            <w:pPr>
              <w:jc w:val="center"/>
              <w:rPr>
                <w:rFonts w:hint="default" w:eastAsia="宋体"/>
                <w:lang w:val="en-US" w:eastAsia="zh-CN"/>
              </w:rPr>
            </w:pPr>
            <w:r>
              <w:rPr>
                <w:rFonts w:hint="eastAsia"/>
                <w:lang w:val="en-US" w:eastAsia="zh-CN"/>
              </w:rPr>
              <w:t>王星光</w:t>
            </w:r>
          </w:p>
        </w:tc>
        <w:tc>
          <w:tcPr>
            <w:tcW w:w="3960" w:type="dxa"/>
            <w:gridSpan w:val="3"/>
            <w:vAlign w:val="center"/>
          </w:tcPr>
          <w:p w14:paraId="52370BC3">
            <w:pPr>
              <w:jc w:val="center"/>
              <w:rPr>
                <w:rFonts w:hint="default" w:eastAsia="宋体"/>
                <w:lang w:val="en-US" w:eastAsia="zh-CN"/>
              </w:rPr>
            </w:pPr>
            <w:r>
              <w:rPr>
                <w:rFonts w:hint="eastAsia"/>
                <w:lang w:val="en-US" w:eastAsia="zh-CN"/>
              </w:rPr>
              <w:t>辅助指导</w:t>
            </w:r>
          </w:p>
        </w:tc>
      </w:tr>
      <w:tr w14:paraId="05A5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9180" w:type="dxa"/>
            <w:gridSpan w:val="7"/>
            <w:vAlign w:val="center"/>
          </w:tcPr>
          <w:p w14:paraId="40465640">
            <w:pPr>
              <w:jc w:val="center"/>
            </w:pPr>
            <w:r>
              <w:rPr>
                <w:rFonts w:hint="eastAsia" w:ascii="黑体" w:eastAsia="黑体"/>
                <w:b/>
                <w:bCs/>
              </w:rPr>
              <w:t>3.主讲研究生课程情况</w:t>
            </w:r>
          </w:p>
        </w:tc>
      </w:tr>
      <w:tr w14:paraId="3CEF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1440" w:type="dxa"/>
            <w:vAlign w:val="center"/>
          </w:tcPr>
          <w:p w14:paraId="753E0FDB">
            <w:pPr>
              <w:jc w:val="center"/>
            </w:pPr>
            <w:r>
              <w:rPr>
                <w:rFonts w:hint="eastAsia"/>
              </w:rPr>
              <w:t>时间</w:t>
            </w:r>
          </w:p>
        </w:tc>
        <w:tc>
          <w:tcPr>
            <w:tcW w:w="1800" w:type="dxa"/>
            <w:vAlign w:val="center"/>
          </w:tcPr>
          <w:p w14:paraId="077D6A47">
            <w:pPr>
              <w:jc w:val="center"/>
            </w:pPr>
            <w:r>
              <w:rPr>
                <w:rFonts w:hint="eastAsia"/>
              </w:rPr>
              <w:t>课程名称</w:t>
            </w:r>
          </w:p>
        </w:tc>
        <w:tc>
          <w:tcPr>
            <w:tcW w:w="1980" w:type="dxa"/>
            <w:gridSpan w:val="2"/>
            <w:vAlign w:val="center"/>
          </w:tcPr>
          <w:p w14:paraId="56E95D05">
            <w:pPr>
              <w:jc w:val="center"/>
            </w:pPr>
            <w:r>
              <w:rPr>
                <w:rFonts w:hint="eastAsia"/>
              </w:rPr>
              <w:t>授课对象</w:t>
            </w:r>
          </w:p>
        </w:tc>
        <w:tc>
          <w:tcPr>
            <w:tcW w:w="1620" w:type="dxa"/>
            <w:gridSpan w:val="2"/>
            <w:vAlign w:val="center"/>
          </w:tcPr>
          <w:p w14:paraId="0A292FFA">
            <w:pPr>
              <w:jc w:val="center"/>
            </w:pPr>
            <w:r>
              <w:rPr>
                <w:rFonts w:hint="eastAsia"/>
              </w:rPr>
              <w:t>人数</w:t>
            </w:r>
          </w:p>
        </w:tc>
        <w:tc>
          <w:tcPr>
            <w:tcW w:w="2340" w:type="dxa"/>
            <w:vAlign w:val="center"/>
          </w:tcPr>
          <w:p w14:paraId="3110745B">
            <w:pPr>
              <w:jc w:val="center"/>
            </w:pPr>
            <w:r>
              <w:rPr>
                <w:rFonts w:hint="eastAsia"/>
              </w:rPr>
              <w:t>是否学位课</w:t>
            </w:r>
          </w:p>
        </w:tc>
      </w:tr>
      <w:tr w14:paraId="68A5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5F8171A3">
            <w:pPr>
              <w:jc w:val="center"/>
              <w:rPr>
                <w:rFonts w:hint="default" w:eastAsia="宋体"/>
                <w:lang w:val="en-US" w:eastAsia="zh-CN"/>
              </w:rPr>
            </w:pPr>
            <w:r>
              <w:rPr>
                <w:rFonts w:hint="eastAsia"/>
                <w:lang w:val="en-US" w:eastAsia="zh-CN"/>
              </w:rPr>
              <w:t>2024-2025-2</w:t>
            </w:r>
          </w:p>
        </w:tc>
        <w:tc>
          <w:tcPr>
            <w:tcW w:w="1800" w:type="dxa"/>
            <w:vAlign w:val="center"/>
          </w:tcPr>
          <w:p w14:paraId="1DC9CB74">
            <w:pPr>
              <w:jc w:val="center"/>
              <w:rPr>
                <w:rFonts w:hint="eastAsia"/>
                <w:lang w:val="en-US" w:eastAsia="zh-CN"/>
              </w:rPr>
            </w:pPr>
            <w:r>
              <w:rPr>
                <w:rFonts w:hint="eastAsia"/>
                <w:lang w:val="en-US" w:eastAsia="zh-CN"/>
              </w:rPr>
              <w:t>数据分析</w:t>
            </w:r>
          </w:p>
          <w:p w14:paraId="253FE082">
            <w:pPr>
              <w:jc w:val="center"/>
              <w:rPr>
                <w:rFonts w:hint="eastAsia" w:eastAsia="宋体"/>
                <w:lang w:val="en-US" w:eastAsia="zh-CN"/>
              </w:rPr>
            </w:pPr>
            <w:r>
              <w:rPr>
                <w:rFonts w:hint="eastAsia"/>
                <w:lang w:val="en-US" w:eastAsia="zh-CN"/>
              </w:rPr>
              <w:t>技术与方法</w:t>
            </w:r>
          </w:p>
        </w:tc>
        <w:tc>
          <w:tcPr>
            <w:tcW w:w="1980" w:type="dxa"/>
            <w:gridSpan w:val="2"/>
            <w:vAlign w:val="center"/>
          </w:tcPr>
          <w:p w14:paraId="22D4CE5F">
            <w:pPr>
              <w:jc w:val="center"/>
              <w:rPr>
                <w:rFonts w:hint="default" w:eastAsia="宋体"/>
                <w:lang w:val="en-US" w:eastAsia="zh-CN"/>
              </w:rPr>
            </w:pPr>
            <w:r>
              <w:rPr>
                <w:rFonts w:hint="eastAsia"/>
                <w:lang w:val="en-US" w:eastAsia="zh-CN"/>
              </w:rPr>
              <w:t>全体审计专硕</w:t>
            </w:r>
          </w:p>
        </w:tc>
        <w:tc>
          <w:tcPr>
            <w:tcW w:w="1620" w:type="dxa"/>
            <w:gridSpan w:val="2"/>
            <w:vAlign w:val="center"/>
          </w:tcPr>
          <w:p w14:paraId="75218846">
            <w:pPr>
              <w:jc w:val="center"/>
              <w:rPr>
                <w:rFonts w:hint="default" w:eastAsia="宋体"/>
                <w:lang w:val="en-US" w:eastAsia="zh-CN"/>
              </w:rPr>
            </w:pPr>
            <w:r>
              <w:rPr>
                <w:rFonts w:hint="eastAsia"/>
                <w:lang w:val="en-US" w:eastAsia="zh-CN"/>
              </w:rPr>
              <w:t>315</w:t>
            </w:r>
          </w:p>
        </w:tc>
        <w:tc>
          <w:tcPr>
            <w:tcW w:w="2340" w:type="dxa"/>
            <w:vAlign w:val="center"/>
          </w:tcPr>
          <w:p w14:paraId="3098AC36">
            <w:pPr>
              <w:jc w:val="center"/>
              <w:rPr>
                <w:rFonts w:hint="default" w:eastAsia="宋体"/>
                <w:lang w:val="en-US" w:eastAsia="zh-CN"/>
              </w:rPr>
            </w:pPr>
            <w:r>
              <w:rPr>
                <w:rFonts w:hint="eastAsia"/>
                <w:lang w:val="en-US" w:eastAsia="zh-CN"/>
              </w:rPr>
              <w:t>是</w:t>
            </w:r>
          </w:p>
        </w:tc>
      </w:tr>
      <w:tr w14:paraId="1A099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241B5BF7">
            <w:pPr>
              <w:jc w:val="center"/>
            </w:pPr>
            <w:r>
              <w:rPr>
                <w:rFonts w:hint="eastAsia"/>
                <w:lang w:val="en-US" w:eastAsia="zh-CN"/>
              </w:rPr>
              <w:t>2023-2024-2</w:t>
            </w:r>
          </w:p>
        </w:tc>
        <w:tc>
          <w:tcPr>
            <w:tcW w:w="1800" w:type="dxa"/>
            <w:vAlign w:val="center"/>
          </w:tcPr>
          <w:p w14:paraId="060AC14A">
            <w:pPr>
              <w:jc w:val="center"/>
              <w:rPr>
                <w:rFonts w:hint="eastAsia"/>
                <w:lang w:val="en-US" w:eastAsia="zh-CN"/>
              </w:rPr>
            </w:pPr>
            <w:r>
              <w:rPr>
                <w:rFonts w:hint="eastAsia"/>
                <w:lang w:val="en-US" w:eastAsia="zh-CN"/>
              </w:rPr>
              <w:t>数据分析</w:t>
            </w:r>
          </w:p>
          <w:p w14:paraId="55F74A42">
            <w:pPr>
              <w:jc w:val="center"/>
            </w:pPr>
            <w:r>
              <w:rPr>
                <w:rFonts w:hint="eastAsia"/>
                <w:lang w:val="en-US" w:eastAsia="zh-CN"/>
              </w:rPr>
              <w:t>技术与方法</w:t>
            </w:r>
          </w:p>
        </w:tc>
        <w:tc>
          <w:tcPr>
            <w:tcW w:w="1980" w:type="dxa"/>
            <w:gridSpan w:val="2"/>
            <w:vAlign w:val="center"/>
          </w:tcPr>
          <w:p w14:paraId="03700ADB">
            <w:pPr>
              <w:jc w:val="center"/>
            </w:pPr>
            <w:r>
              <w:rPr>
                <w:rFonts w:hint="eastAsia"/>
                <w:lang w:val="en-US" w:eastAsia="zh-CN"/>
              </w:rPr>
              <w:t>全体审计专硕</w:t>
            </w:r>
          </w:p>
        </w:tc>
        <w:tc>
          <w:tcPr>
            <w:tcW w:w="1620" w:type="dxa"/>
            <w:gridSpan w:val="2"/>
            <w:vAlign w:val="center"/>
          </w:tcPr>
          <w:p w14:paraId="550701CE">
            <w:pPr>
              <w:jc w:val="center"/>
              <w:rPr>
                <w:rFonts w:hint="default" w:eastAsia="宋体"/>
                <w:lang w:val="en-US" w:eastAsia="zh-CN"/>
              </w:rPr>
            </w:pPr>
            <w:r>
              <w:rPr>
                <w:rFonts w:hint="eastAsia"/>
                <w:lang w:val="en-US" w:eastAsia="zh-CN"/>
              </w:rPr>
              <w:t>270</w:t>
            </w:r>
          </w:p>
        </w:tc>
        <w:tc>
          <w:tcPr>
            <w:tcW w:w="2340" w:type="dxa"/>
            <w:vAlign w:val="center"/>
          </w:tcPr>
          <w:p w14:paraId="3DA75C83">
            <w:pPr>
              <w:jc w:val="center"/>
            </w:pPr>
            <w:r>
              <w:rPr>
                <w:rFonts w:hint="eastAsia"/>
                <w:lang w:val="en-US" w:eastAsia="zh-CN"/>
              </w:rPr>
              <w:t>是</w:t>
            </w:r>
          </w:p>
        </w:tc>
      </w:tr>
      <w:tr w14:paraId="3C5F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1279BACD">
            <w:pPr>
              <w:jc w:val="center"/>
            </w:pPr>
            <w:r>
              <w:rPr>
                <w:rFonts w:hint="eastAsia"/>
                <w:lang w:val="en-US" w:eastAsia="zh-CN"/>
              </w:rPr>
              <w:t>2022-2023-2</w:t>
            </w:r>
          </w:p>
        </w:tc>
        <w:tc>
          <w:tcPr>
            <w:tcW w:w="1800" w:type="dxa"/>
            <w:vAlign w:val="center"/>
          </w:tcPr>
          <w:p w14:paraId="19480960">
            <w:pPr>
              <w:jc w:val="center"/>
              <w:rPr>
                <w:rFonts w:hint="eastAsia"/>
                <w:lang w:val="en-US" w:eastAsia="zh-CN"/>
              </w:rPr>
            </w:pPr>
            <w:r>
              <w:rPr>
                <w:rFonts w:hint="eastAsia"/>
                <w:lang w:val="en-US" w:eastAsia="zh-CN"/>
              </w:rPr>
              <w:t>数据分析</w:t>
            </w:r>
          </w:p>
          <w:p w14:paraId="0AEB9454">
            <w:pPr>
              <w:jc w:val="center"/>
            </w:pPr>
            <w:r>
              <w:rPr>
                <w:rFonts w:hint="eastAsia"/>
                <w:lang w:val="en-US" w:eastAsia="zh-CN"/>
              </w:rPr>
              <w:t>技术与方法</w:t>
            </w:r>
          </w:p>
        </w:tc>
        <w:tc>
          <w:tcPr>
            <w:tcW w:w="1980" w:type="dxa"/>
            <w:gridSpan w:val="2"/>
            <w:vAlign w:val="center"/>
          </w:tcPr>
          <w:p w14:paraId="3D533ECB">
            <w:pPr>
              <w:jc w:val="center"/>
            </w:pPr>
            <w:r>
              <w:rPr>
                <w:rFonts w:hint="eastAsia"/>
                <w:lang w:val="en-US" w:eastAsia="zh-CN"/>
              </w:rPr>
              <w:t>全体审计专硕</w:t>
            </w:r>
          </w:p>
        </w:tc>
        <w:tc>
          <w:tcPr>
            <w:tcW w:w="1620" w:type="dxa"/>
            <w:gridSpan w:val="2"/>
            <w:vAlign w:val="center"/>
          </w:tcPr>
          <w:p w14:paraId="10FAECF6">
            <w:pPr>
              <w:jc w:val="center"/>
              <w:rPr>
                <w:rFonts w:hint="default" w:eastAsia="宋体"/>
                <w:lang w:val="en-US" w:eastAsia="zh-CN"/>
              </w:rPr>
            </w:pPr>
            <w:r>
              <w:rPr>
                <w:rFonts w:hint="eastAsia"/>
                <w:lang w:val="en-US" w:eastAsia="zh-CN"/>
              </w:rPr>
              <w:t>247</w:t>
            </w:r>
          </w:p>
        </w:tc>
        <w:tc>
          <w:tcPr>
            <w:tcW w:w="2340" w:type="dxa"/>
            <w:vAlign w:val="center"/>
          </w:tcPr>
          <w:p w14:paraId="187DA58D">
            <w:pPr>
              <w:jc w:val="center"/>
            </w:pPr>
            <w:r>
              <w:rPr>
                <w:rFonts w:hint="eastAsia"/>
                <w:lang w:val="en-US" w:eastAsia="zh-CN"/>
              </w:rPr>
              <w:t>是</w:t>
            </w:r>
          </w:p>
        </w:tc>
      </w:tr>
    </w:tbl>
    <w:p w14:paraId="460C22DF">
      <w:pPr>
        <w:rPr>
          <w:sz w:val="24"/>
        </w:rPr>
      </w:pPr>
    </w:p>
    <w:p w14:paraId="4C6980AF">
      <w:pPr>
        <w:rPr>
          <w:b/>
          <w:bCs/>
          <w:sz w:val="28"/>
        </w:rPr>
      </w:pPr>
      <w:r>
        <w:rPr>
          <w:rFonts w:hint="eastAsia"/>
          <w:b/>
          <w:bCs/>
          <w:sz w:val="28"/>
        </w:rPr>
        <w:t>五、破格申请</w:t>
      </w:r>
    </w:p>
    <w:p w14:paraId="5101790F">
      <w:pPr>
        <w:spacing w:line="360" w:lineRule="auto"/>
        <w:ind w:firstLine="440" w:firstLineChars="200"/>
        <w:rPr>
          <w:rFonts w:ascii="宋体" w:hAnsi="宋体"/>
          <w:kern w:val="0"/>
          <w:sz w:val="22"/>
        </w:rPr>
      </w:pPr>
      <w:r>
        <w:rPr>
          <w:rFonts w:hint="eastAsia" w:ascii="宋体" w:hAnsi="宋体"/>
          <w:kern w:val="0"/>
          <w:sz w:val="22"/>
        </w:rPr>
        <w:t>申请人近五年内科研成果满足以下条件之一的，可不受本条第一款中职称、年龄以及第二款的限制。</w:t>
      </w:r>
    </w:p>
    <w:p w14:paraId="30F9685A">
      <w:pPr>
        <w:spacing w:line="360" w:lineRule="auto"/>
        <w:ind w:firstLine="440" w:firstLineChars="200"/>
        <w:rPr>
          <w:rFonts w:ascii="宋体" w:hAnsi="宋体"/>
          <w:kern w:val="0"/>
          <w:sz w:val="22"/>
        </w:rPr>
      </w:pPr>
      <w:r>
        <w:rPr>
          <w:rFonts w:hint="eastAsia" w:ascii="宋体" w:hAnsi="宋体"/>
          <w:kern w:val="0"/>
          <w:sz w:val="22"/>
        </w:rPr>
        <w:t>1.以第一作者或唯一通讯作者在本学科领域我校认定的T2档次及以上期刊发表学术论文不低于2篇；或A1 档次及以上期刊发表学术论文不低于4篇；</w:t>
      </w:r>
    </w:p>
    <w:p w14:paraId="2C969AED">
      <w:pPr>
        <w:spacing w:line="360" w:lineRule="auto"/>
        <w:ind w:firstLine="440" w:firstLineChars="200"/>
        <w:rPr>
          <w:rFonts w:ascii="宋体" w:hAnsi="宋体"/>
          <w:kern w:val="0"/>
          <w:sz w:val="22"/>
        </w:rPr>
      </w:pPr>
      <w:r>
        <w:rPr>
          <w:rFonts w:hint="eastAsia" w:ascii="宋体" w:hAnsi="宋体"/>
          <w:kern w:val="0"/>
          <w:sz w:val="22"/>
        </w:rPr>
        <w:t>2.科研成果获国家级奖励（排名前3位）；教育部一等奖（排名前2位）；教育部二等奖（排名第1位）；或其他省部级一等奖（排名第1位）。</w:t>
      </w:r>
    </w:p>
    <w:tbl>
      <w:tblPr>
        <w:tblStyle w:val="6"/>
        <w:tblW w:w="87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29"/>
        <w:gridCol w:w="7592"/>
      </w:tblGrid>
      <w:tr w14:paraId="0EDD9F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38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44214D35">
            <w:pPr>
              <w:jc w:val="center"/>
              <w:rPr>
                <w:rFonts w:eastAsia="黑体"/>
                <w:sz w:val="32"/>
                <w:szCs w:val="32"/>
              </w:rPr>
            </w:pPr>
            <w:r>
              <w:rPr>
                <w:rFonts w:hint="eastAsia" w:eastAsia="黑体"/>
                <w:sz w:val="24"/>
                <w:szCs w:val="32"/>
              </w:rPr>
              <w:t>是否破格申请（申请原因）</w:t>
            </w:r>
          </w:p>
        </w:tc>
        <w:tc>
          <w:tcPr>
            <w:tcW w:w="7592" w:type="dxa"/>
            <w:tcBorders>
              <w:top w:val="single" w:color="auto" w:sz="4" w:space="0"/>
              <w:left w:val="single" w:color="auto" w:sz="4" w:space="0"/>
              <w:bottom w:val="single" w:color="auto" w:sz="4" w:space="0"/>
              <w:right w:val="single" w:color="auto" w:sz="4" w:space="0"/>
            </w:tcBorders>
          </w:tcPr>
          <w:p w14:paraId="4FAC3509">
            <w:pPr>
              <w:jc w:val="center"/>
              <w:rPr>
                <w:rFonts w:hint="eastAsia" w:ascii="Times New Roman" w:hAnsi="Times New Roman" w:eastAsia="黑体" w:cs="Times New Roman"/>
                <w:sz w:val="24"/>
                <w:szCs w:val="32"/>
                <w:lang w:val="en-US" w:eastAsia="zh-CN"/>
              </w:rPr>
            </w:pPr>
          </w:p>
          <w:p w14:paraId="09540BE7">
            <w:pPr>
              <w:ind w:firstLine="480" w:firstLineChars="200"/>
              <w:jc w:val="both"/>
              <w:rPr>
                <w:rFonts w:hint="eastAsia" w:ascii="Times New Roman" w:hAnsi="Times New Roman" w:eastAsia="黑体" w:cs="Times New Roman"/>
                <w:sz w:val="24"/>
                <w:szCs w:val="32"/>
                <w:lang w:val="en-US" w:eastAsia="zh-CN"/>
              </w:rPr>
            </w:pPr>
          </w:p>
          <w:p w14:paraId="5822E737">
            <w:pPr>
              <w:ind w:firstLine="480" w:firstLineChars="200"/>
              <w:jc w:val="both"/>
              <w:rPr>
                <w:rFonts w:hint="default" w:eastAsia="黑体"/>
                <w:sz w:val="32"/>
                <w:szCs w:val="32"/>
                <w:lang w:val="en-US" w:eastAsia="zh-CN"/>
              </w:rPr>
            </w:pPr>
            <w:r>
              <w:rPr>
                <w:rFonts w:hint="eastAsia" w:ascii="Times New Roman" w:hAnsi="Times New Roman" w:eastAsia="黑体" w:cs="Times New Roman"/>
                <w:sz w:val="24"/>
                <w:szCs w:val="32"/>
                <w:lang w:val="en-US" w:eastAsia="zh-CN"/>
              </w:rPr>
              <w:t>是。符合A1档次及以上期刊发表学术论文不低于4篇的要求。</w:t>
            </w:r>
          </w:p>
        </w:tc>
      </w:tr>
    </w:tbl>
    <w:p w14:paraId="1CE2EE09">
      <w:pPr>
        <w:rPr>
          <w:b/>
          <w:bCs/>
          <w:sz w:val="28"/>
        </w:rPr>
      </w:pPr>
    </w:p>
    <w:p w14:paraId="5A4CC483">
      <w:pPr>
        <w:pStyle w:val="2"/>
        <w:rPr>
          <w:b/>
          <w:bCs/>
          <w:sz w:val="28"/>
        </w:rPr>
      </w:pPr>
    </w:p>
    <w:p w14:paraId="6D5C186E">
      <w:pPr>
        <w:pStyle w:val="3"/>
        <w:rPr>
          <w:b/>
          <w:bCs/>
          <w:sz w:val="28"/>
        </w:rPr>
      </w:pPr>
    </w:p>
    <w:p w14:paraId="49C3E3E1">
      <w:pPr>
        <w:pStyle w:val="3"/>
        <w:rPr>
          <w:b/>
          <w:bCs/>
          <w:sz w:val="28"/>
        </w:rPr>
      </w:pPr>
    </w:p>
    <w:p w14:paraId="7B9A8B8F">
      <w:pPr>
        <w:rPr>
          <w:b/>
          <w:bCs/>
          <w:sz w:val="28"/>
        </w:rPr>
      </w:pPr>
      <w:r>
        <w:rPr>
          <w:rFonts w:hint="eastAsia"/>
          <w:b/>
          <w:bCs/>
          <w:sz w:val="28"/>
        </w:rPr>
        <w:t>六、申请人承诺书</w:t>
      </w:r>
    </w:p>
    <w:tbl>
      <w:tblPr>
        <w:tblStyle w:val="6"/>
        <w:tblW w:w="86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55"/>
      </w:tblGrid>
      <w:tr w14:paraId="7C0027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2" w:hRule="atLeast"/>
          <w:jc w:val="center"/>
        </w:trPr>
        <w:tc>
          <w:tcPr>
            <w:tcW w:w="8661" w:type="dxa"/>
            <w:tcBorders>
              <w:top w:val="single" w:color="auto" w:sz="4" w:space="0"/>
              <w:left w:val="single" w:color="auto" w:sz="4" w:space="0"/>
              <w:bottom w:val="single" w:color="auto" w:sz="4" w:space="0"/>
              <w:right w:val="single" w:color="auto" w:sz="4" w:space="0"/>
            </w:tcBorders>
            <w:vAlign w:val="center"/>
          </w:tcPr>
          <w:p w14:paraId="3DCA5D07">
            <w:pPr>
              <w:spacing w:line="360" w:lineRule="auto"/>
              <w:jc w:val="center"/>
              <w:rPr>
                <w:rFonts w:eastAsia="黑体"/>
                <w:sz w:val="28"/>
                <w:szCs w:val="28"/>
              </w:rPr>
            </w:pPr>
            <w:r>
              <w:rPr>
                <w:rFonts w:eastAsia="黑体"/>
                <w:sz w:val="28"/>
                <w:szCs w:val="28"/>
              </w:rPr>
              <w:t>承 诺 书</w:t>
            </w:r>
          </w:p>
          <w:p w14:paraId="69367834">
            <w:pPr>
              <w:spacing w:line="360" w:lineRule="auto"/>
              <w:ind w:firstLine="440" w:firstLineChars="200"/>
              <w:rPr>
                <w:rFonts w:ascii="宋体" w:hAnsi="宋体"/>
                <w:kern w:val="0"/>
                <w:sz w:val="22"/>
              </w:rPr>
            </w:pPr>
            <w:r>
              <w:rPr>
                <w:rFonts w:ascii="宋体" w:hAnsi="宋体"/>
                <w:kern w:val="0"/>
                <w:sz w:val="22"/>
              </w:rPr>
              <w:t>本人保证已按照要求认真填写本表，所填内容真实、可靠，并在规定时间内按照学校要求提供有关原件和复印件，若有失实或违反规定，本人将承担全部责任。</w:t>
            </w:r>
          </w:p>
          <w:p w14:paraId="7CBFBED0">
            <w:pPr>
              <w:spacing w:line="360" w:lineRule="auto"/>
              <w:ind w:firstLine="880" w:firstLineChars="400"/>
              <w:rPr>
                <w:rFonts w:eastAsia="黑体"/>
                <w:sz w:val="28"/>
                <w:szCs w:val="28"/>
              </w:rPr>
            </w:pPr>
            <w:r>
              <w:rPr>
                <w:rFonts w:ascii="宋体" w:hAnsi="宋体"/>
                <w:sz w:val="22"/>
              </w:rPr>
              <w:t>申请人（签名）：                      日期：</w:t>
            </w:r>
          </w:p>
        </w:tc>
      </w:tr>
    </w:tbl>
    <w:p w14:paraId="53114944">
      <w:pPr>
        <w:rPr>
          <w:b/>
          <w:bCs/>
          <w:sz w:val="28"/>
        </w:rPr>
      </w:pPr>
    </w:p>
    <w:p w14:paraId="41739406">
      <w:pPr>
        <w:ind w:firstLine="562" w:firstLineChars="200"/>
        <w:rPr>
          <w:b/>
          <w:bCs/>
          <w:sz w:val="28"/>
        </w:rPr>
      </w:pPr>
      <w:r>
        <w:rPr>
          <w:rFonts w:hint="eastAsia"/>
          <w:b/>
          <w:bCs/>
          <w:sz w:val="28"/>
        </w:rPr>
        <w:t>申请人（签名）：                      日期：</w:t>
      </w:r>
    </w:p>
    <w:p w14:paraId="016ED228">
      <w:pPr>
        <w:rPr>
          <w:b/>
          <w:bCs/>
          <w:sz w:val="28"/>
        </w:rPr>
      </w:pPr>
      <w:r>
        <w:rPr>
          <w:rFonts w:hint="eastAsia"/>
          <w:b/>
          <w:bCs/>
          <w:sz w:val="28"/>
        </w:rPr>
        <w:t>七、审核意见</w:t>
      </w:r>
    </w:p>
    <w:tbl>
      <w:tblPr>
        <w:tblStyle w:val="6"/>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14:paraId="3C6E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4" w:hRule="atLeast"/>
        </w:trPr>
        <w:tc>
          <w:tcPr>
            <w:tcW w:w="9178" w:type="dxa"/>
            <w:gridSpan w:val="17"/>
          </w:tcPr>
          <w:p w14:paraId="25597301">
            <w:pPr>
              <w:rPr>
                <w:b/>
                <w:szCs w:val="21"/>
              </w:rPr>
            </w:pPr>
            <w:r>
              <w:rPr>
                <w:rFonts w:hint="eastAsia"/>
                <w:b/>
                <w:szCs w:val="21"/>
              </w:rPr>
              <w:t>申请人所在学院党组织政审意见（含意识形态、师德师风、学术道德等方面表现）：</w:t>
            </w:r>
          </w:p>
          <w:p w14:paraId="69C68478">
            <w:pPr>
              <w:rPr>
                <w:szCs w:val="21"/>
              </w:rPr>
            </w:pPr>
          </w:p>
          <w:p w14:paraId="630F4EFA">
            <w:pPr>
              <w:rPr>
                <w:szCs w:val="21"/>
              </w:rPr>
            </w:pPr>
          </w:p>
          <w:p w14:paraId="339ECC61">
            <w:pPr>
              <w:rPr>
                <w:szCs w:val="21"/>
              </w:rPr>
            </w:pPr>
            <w:r>
              <w:rPr>
                <w:rFonts w:hint="eastAsia"/>
                <w:szCs w:val="21"/>
              </w:rPr>
              <w:t xml:space="preserve">                                        书记（签名）</w:t>
            </w:r>
          </w:p>
          <w:p w14:paraId="7FAC9779">
            <w:pPr>
              <w:rPr>
                <w:szCs w:val="21"/>
              </w:rPr>
            </w:pPr>
            <w:r>
              <w:rPr>
                <w:rFonts w:hint="eastAsia"/>
                <w:szCs w:val="21"/>
              </w:rPr>
              <w:t xml:space="preserve">                                    学院党委（党总支）（盖章）</w:t>
            </w:r>
          </w:p>
          <w:p w14:paraId="396DFCC1">
            <w:pPr>
              <w:ind w:firstLine="4620" w:firstLineChars="2200"/>
              <w:rPr>
                <w:sz w:val="24"/>
              </w:rPr>
            </w:pPr>
            <w:r>
              <w:rPr>
                <w:rFonts w:hint="eastAsia"/>
                <w:szCs w:val="21"/>
              </w:rPr>
              <w:t>年    月    日</w:t>
            </w:r>
          </w:p>
        </w:tc>
      </w:tr>
      <w:tr w14:paraId="3D00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178" w:type="dxa"/>
            <w:gridSpan w:val="17"/>
            <w:vAlign w:val="center"/>
          </w:tcPr>
          <w:p w14:paraId="40F0A6B5">
            <w:pPr>
              <w:jc w:val="center"/>
            </w:pPr>
            <w:r>
              <w:rPr>
                <w:rFonts w:hint="eastAsia" w:ascii="黑体" w:eastAsia="黑体"/>
                <w:b/>
                <w:bCs/>
              </w:rPr>
              <w:t>博士点依托学院初审意见</w:t>
            </w:r>
          </w:p>
        </w:tc>
      </w:tr>
      <w:tr w14:paraId="2598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720" w:type="dxa"/>
            <w:vAlign w:val="center"/>
          </w:tcPr>
          <w:p w14:paraId="69150C2E">
            <w:r>
              <w:rPr>
                <w:rFonts w:hint="eastAsia"/>
              </w:rPr>
              <w:t>应到</w:t>
            </w:r>
          </w:p>
        </w:tc>
        <w:tc>
          <w:tcPr>
            <w:tcW w:w="1080" w:type="dxa"/>
            <w:gridSpan w:val="3"/>
            <w:vAlign w:val="center"/>
          </w:tcPr>
          <w:p w14:paraId="1B0C0D6B">
            <w:pPr>
              <w:ind w:firstLine="420" w:firstLineChars="200"/>
            </w:pPr>
            <w:r>
              <w:rPr>
                <w:rFonts w:hint="eastAsia"/>
              </w:rPr>
              <w:t xml:space="preserve">  人</w:t>
            </w:r>
          </w:p>
        </w:tc>
        <w:tc>
          <w:tcPr>
            <w:tcW w:w="900" w:type="dxa"/>
            <w:gridSpan w:val="3"/>
            <w:tcBorders>
              <w:bottom w:val="single" w:color="auto" w:sz="4" w:space="0"/>
            </w:tcBorders>
            <w:vAlign w:val="center"/>
          </w:tcPr>
          <w:p w14:paraId="4E91ECA4">
            <w:r>
              <w:rPr>
                <w:rFonts w:hint="eastAsia"/>
              </w:rPr>
              <w:t>实到</w:t>
            </w:r>
          </w:p>
        </w:tc>
        <w:tc>
          <w:tcPr>
            <w:tcW w:w="1138" w:type="dxa"/>
            <w:gridSpan w:val="2"/>
            <w:tcBorders>
              <w:bottom w:val="single" w:color="auto" w:sz="4" w:space="0"/>
            </w:tcBorders>
            <w:vAlign w:val="center"/>
          </w:tcPr>
          <w:p w14:paraId="5B83DA0A">
            <w:r>
              <w:rPr>
                <w:rFonts w:hint="eastAsia"/>
              </w:rPr>
              <w:t xml:space="preserve">      人</w:t>
            </w:r>
          </w:p>
        </w:tc>
        <w:tc>
          <w:tcPr>
            <w:tcW w:w="1080" w:type="dxa"/>
            <w:gridSpan w:val="2"/>
            <w:tcBorders>
              <w:bottom w:val="single" w:color="auto" w:sz="4" w:space="0"/>
            </w:tcBorders>
            <w:vAlign w:val="center"/>
          </w:tcPr>
          <w:p w14:paraId="001EBDC4">
            <w:r>
              <w:rPr>
                <w:rFonts w:hint="eastAsia"/>
              </w:rPr>
              <w:t>同意</w:t>
            </w:r>
          </w:p>
        </w:tc>
        <w:tc>
          <w:tcPr>
            <w:tcW w:w="1320" w:type="dxa"/>
            <w:gridSpan w:val="2"/>
            <w:tcBorders>
              <w:bottom w:val="single" w:color="auto" w:sz="4" w:space="0"/>
            </w:tcBorders>
            <w:vAlign w:val="center"/>
          </w:tcPr>
          <w:p w14:paraId="32A68A9C">
            <w:pPr>
              <w:ind w:firstLine="840" w:firstLineChars="400"/>
            </w:pPr>
            <w:r>
              <w:rPr>
                <w:rFonts w:hint="eastAsia"/>
              </w:rPr>
              <w:t>人</w:t>
            </w:r>
          </w:p>
        </w:tc>
        <w:tc>
          <w:tcPr>
            <w:tcW w:w="945" w:type="dxa"/>
            <w:gridSpan w:val="2"/>
            <w:tcBorders>
              <w:bottom w:val="single" w:color="auto" w:sz="4" w:space="0"/>
            </w:tcBorders>
            <w:vAlign w:val="center"/>
          </w:tcPr>
          <w:p w14:paraId="0CF1F0A8">
            <w:r>
              <w:rPr>
                <w:rFonts w:hint="eastAsia"/>
              </w:rPr>
              <w:t>反对</w:t>
            </w:r>
          </w:p>
        </w:tc>
        <w:tc>
          <w:tcPr>
            <w:tcW w:w="1995" w:type="dxa"/>
            <w:gridSpan w:val="2"/>
            <w:tcBorders>
              <w:bottom w:val="single" w:color="auto" w:sz="4" w:space="0"/>
            </w:tcBorders>
            <w:vAlign w:val="center"/>
          </w:tcPr>
          <w:p w14:paraId="14476CB0">
            <w:r>
              <w:rPr>
                <w:rFonts w:hint="eastAsia"/>
              </w:rPr>
              <w:t xml:space="preserve">              人</w:t>
            </w:r>
          </w:p>
        </w:tc>
      </w:tr>
      <w:tr w14:paraId="0F65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4" w:hRule="atLeast"/>
        </w:trPr>
        <w:tc>
          <w:tcPr>
            <w:tcW w:w="2160" w:type="dxa"/>
            <w:gridSpan w:val="6"/>
            <w:tcBorders>
              <w:right w:val="single" w:color="auto" w:sz="4" w:space="0"/>
            </w:tcBorders>
            <w:vAlign w:val="center"/>
          </w:tcPr>
          <w:p w14:paraId="670E4707">
            <w:pPr>
              <w:numPr>
                <w:ilvl w:val="0"/>
                <w:numId w:val="2"/>
              </w:numPr>
              <w:tabs>
                <w:tab w:val="left" w:pos="315"/>
              </w:tabs>
            </w:pPr>
            <w:r>
              <w:rPr>
                <w:rFonts w:hint="eastAsia"/>
              </w:rPr>
              <w:t>申报材料是否有失实情况</w:t>
            </w:r>
          </w:p>
          <w:p w14:paraId="42A26E3D">
            <w:pPr>
              <w:numPr>
                <w:ilvl w:val="0"/>
                <w:numId w:val="2"/>
              </w:numPr>
              <w:tabs>
                <w:tab w:val="left" w:pos="315"/>
              </w:tabs>
            </w:pPr>
            <w:r>
              <w:rPr>
                <w:rFonts w:hint="eastAsia"/>
              </w:rPr>
              <w:t>评议意见</w:t>
            </w:r>
          </w:p>
          <w:p w14:paraId="715900B1">
            <w:pPr>
              <w:numPr>
                <w:ilvl w:val="0"/>
                <w:numId w:val="2"/>
              </w:numPr>
              <w:tabs>
                <w:tab w:val="left" w:pos="315"/>
              </w:tabs>
            </w:pPr>
            <w:r>
              <w:rPr>
                <w:rFonts w:hint="eastAsia"/>
              </w:rPr>
              <w:t>结论（是否通过）</w:t>
            </w:r>
          </w:p>
        </w:tc>
        <w:tc>
          <w:tcPr>
            <w:tcW w:w="7018" w:type="dxa"/>
            <w:gridSpan w:val="11"/>
            <w:tcBorders>
              <w:right w:val="single" w:color="auto" w:sz="4" w:space="0"/>
            </w:tcBorders>
            <w:vAlign w:val="center"/>
          </w:tcPr>
          <w:p w14:paraId="502B3A2B"/>
          <w:p w14:paraId="631F9873">
            <w:r>
              <w:rPr>
                <w:rFonts w:hint="eastAsia"/>
              </w:rPr>
              <w:t xml:space="preserve">                 </w:t>
            </w:r>
          </w:p>
          <w:p w14:paraId="5A0749C0"/>
          <w:p w14:paraId="1AE05131"/>
          <w:p w14:paraId="1EA23848">
            <w:pPr>
              <w:jc w:val="center"/>
            </w:pPr>
            <w:r>
              <w:rPr>
                <w:rFonts w:hint="eastAsia"/>
              </w:rPr>
              <w:t>负责人（签章）：                  日期：</w:t>
            </w:r>
          </w:p>
        </w:tc>
      </w:tr>
      <w:tr w14:paraId="18E4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343BD73E">
            <w:pPr>
              <w:jc w:val="center"/>
            </w:pPr>
            <w:r>
              <w:rPr>
                <w:rFonts w:hint="eastAsia" w:ascii="黑体" w:eastAsia="黑体"/>
                <w:b/>
                <w:bCs/>
              </w:rPr>
              <w:t>学位评定分委员会审核意见</w:t>
            </w:r>
          </w:p>
        </w:tc>
      </w:tr>
      <w:tr w14:paraId="5241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780" w:type="dxa"/>
            <w:gridSpan w:val="2"/>
            <w:tcBorders>
              <w:right w:val="single" w:color="auto" w:sz="4" w:space="0"/>
            </w:tcBorders>
            <w:vAlign w:val="center"/>
          </w:tcPr>
          <w:p w14:paraId="492D7E9E">
            <w:r>
              <w:rPr>
                <w:rFonts w:hint="eastAsia"/>
              </w:rPr>
              <w:t>应到</w:t>
            </w:r>
          </w:p>
        </w:tc>
        <w:tc>
          <w:tcPr>
            <w:tcW w:w="1344" w:type="dxa"/>
            <w:gridSpan w:val="3"/>
            <w:tcBorders>
              <w:right w:val="single" w:color="auto" w:sz="4" w:space="0"/>
            </w:tcBorders>
            <w:vAlign w:val="center"/>
          </w:tcPr>
          <w:p w14:paraId="5835A723">
            <w:r>
              <w:rPr>
                <w:rFonts w:hint="eastAsia"/>
              </w:rPr>
              <w:t xml:space="preserve">    人</w:t>
            </w:r>
          </w:p>
        </w:tc>
        <w:tc>
          <w:tcPr>
            <w:tcW w:w="852" w:type="dxa"/>
            <w:gridSpan w:val="3"/>
            <w:tcBorders>
              <w:right w:val="single" w:color="auto" w:sz="4" w:space="0"/>
            </w:tcBorders>
            <w:vAlign w:val="center"/>
          </w:tcPr>
          <w:p w14:paraId="0A799347">
            <w:r>
              <w:rPr>
                <w:rFonts w:hint="eastAsia"/>
              </w:rPr>
              <w:t>实到</w:t>
            </w:r>
          </w:p>
        </w:tc>
        <w:tc>
          <w:tcPr>
            <w:tcW w:w="1164" w:type="dxa"/>
            <w:gridSpan w:val="2"/>
            <w:tcBorders>
              <w:right w:val="single" w:color="auto" w:sz="4" w:space="0"/>
            </w:tcBorders>
            <w:vAlign w:val="center"/>
          </w:tcPr>
          <w:p w14:paraId="59555490">
            <w:r>
              <w:rPr>
                <w:rFonts w:hint="eastAsia"/>
              </w:rPr>
              <w:t xml:space="preserve">      人   </w:t>
            </w:r>
          </w:p>
        </w:tc>
        <w:tc>
          <w:tcPr>
            <w:tcW w:w="972" w:type="dxa"/>
            <w:gridSpan w:val="2"/>
            <w:tcBorders>
              <w:right w:val="single" w:color="auto" w:sz="4" w:space="0"/>
            </w:tcBorders>
            <w:vAlign w:val="center"/>
          </w:tcPr>
          <w:p w14:paraId="0CAAF239">
            <w:r>
              <w:rPr>
                <w:rFonts w:hint="eastAsia"/>
              </w:rPr>
              <w:t>同意</w:t>
            </w:r>
          </w:p>
        </w:tc>
        <w:tc>
          <w:tcPr>
            <w:tcW w:w="1296" w:type="dxa"/>
            <w:gridSpan w:val="2"/>
            <w:tcBorders>
              <w:right w:val="single" w:color="auto" w:sz="4" w:space="0"/>
            </w:tcBorders>
            <w:vAlign w:val="center"/>
          </w:tcPr>
          <w:p w14:paraId="4BEA7D02">
            <w:r>
              <w:rPr>
                <w:rFonts w:hint="eastAsia"/>
              </w:rPr>
              <w:t xml:space="preserve">      人</w:t>
            </w:r>
          </w:p>
        </w:tc>
        <w:tc>
          <w:tcPr>
            <w:tcW w:w="1140" w:type="dxa"/>
            <w:gridSpan w:val="2"/>
            <w:tcBorders>
              <w:right w:val="single" w:color="auto" w:sz="4" w:space="0"/>
            </w:tcBorders>
            <w:vAlign w:val="center"/>
          </w:tcPr>
          <w:p w14:paraId="51577466">
            <w:r>
              <w:rPr>
                <w:rFonts w:hint="eastAsia"/>
              </w:rPr>
              <w:t>反对</w:t>
            </w:r>
          </w:p>
        </w:tc>
        <w:tc>
          <w:tcPr>
            <w:tcW w:w="1630" w:type="dxa"/>
            <w:tcBorders>
              <w:right w:val="single" w:color="auto" w:sz="4" w:space="0"/>
            </w:tcBorders>
            <w:vAlign w:val="center"/>
          </w:tcPr>
          <w:p w14:paraId="4B740827">
            <w:r>
              <w:rPr>
                <w:rFonts w:hint="eastAsia"/>
              </w:rPr>
              <w:t xml:space="preserve">        人</w:t>
            </w:r>
          </w:p>
        </w:tc>
      </w:tr>
      <w:tr w14:paraId="150E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rPr>
        <w:tc>
          <w:tcPr>
            <w:tcW w:w="780" w:type="dxa"/>
            <w:gridSpan w:val="2"/>
            <w:tcBorders>
              <w:right w:val="single" w:color="auto" w:sz="4" w:space="0"/>
            </w:tcBorders>
            <w:vAlign w:val="center"/>
          </w:tcPr>
          <w:p w14:paraId="378F6796">
            <w:pPr>
              <w:jc w:val="center"/>
            </w:pPr>
            <w:r>
              <w:rPr>
                <w:rFonts w:hint="eastAsia"/>
              </w:rPr>
              <w:t>结论（是否通过）</w:t>
            </w:r>
          </w:p>
        </w:tc>
        <w:tc>
          <w:tcPr>
            <w:tcW w:w="8398" w:type="dxa"/>
            <w:gridSpan w:val="15"/>
            <w:tcBorders>
              <w:right w:val="single" w:color="auto" w:sz="4" w:space="0"/>
            </w:tcBorders>
            <w:vAlign w:val="center"/>
          </w:tcPr>
          <w:p w14:paraId="76545A37">
            <w:pPr>
              <w:jc w:val="center"/>
            </w:pPr>
          </w:p>
          <w:p w14:paraId="465BA0DA">
            <w:pPr>
              <w:jc w:val="center"/>
            </w:pPr>
          </w:p>
          <w:p w14:paraId="68F21727">
            <w:pPr>
              <w:jc w:val="center"/>
            </w:pPr>
          </w:p>
          <w:p w14:paraId="7822E9BD">
            <w:pPr>
              <w:jc w:val="center"/>
            </w:pPr>
            <w:r>
              <w:rPr>
                <w:rFonts w:hint="eastAsia"/>
              </w:rPr>
              <w:t>学位评定分委员会主席：（签章）                     日期</w:t>
            </w:r>
          </w:p>
        </w:tc>
      </w:tr>
      <w:tr w14:paraId="4E06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3E273D9A">
            <w:pPr>
              <w:jc w:val="center"/>
              <w:rPr>
                <w:rFonts w:ascii="黑体" w:eastAsia="黑体"/>
                <w:b/>
                <w:bCs/>
              </w:rPr>
            </w:pPr>
            <w:r>
              <w:rPr>
                <w:rFonts w:hint="eastAsia" w:ascii="黑体" w:eastAsia="黑体"/>
                <w:b/>
                <w:bCs/>
              </w:rPr>
              <w:t>校外同行专家评议意见</w:t>
            </w:r>
          </w:p>
        </w:tc>
      </w:tr>
      <w:tr w14:paraId="6A5F3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720" w:type="dxa"/>
            <w:vAlign w:val="center"/>
          </w:tcPr>
          <w:p w14:paraId="0740A013">
            <w:r>
              <w:rPr>
                <w:rFonts w:hint="eastAsia"/>
              </w:rPr>
              <w:t>送评</w:t>
            </w:r>
          </w:p>
          <w:p w14:paraId="76DE5BFA">
            <w:r>
              <w:rPr>
                <w:rFonts w:hint="eastAsia"/>
              </w:rPr>
              <w:t>人数</w:t>
            </w:r>
          </w:p>
        </w:tc>
        <w:tc>
          <w:tcPr>
            <w:tcW w:w="1080" w:type="dxa"/>
            <w:gridSpan w:val="3"/>
            <w:tcBorders>
              <w:bottom w:val="single" w:color="auto" w:sz="4" w:space="0"/>
            </w:tcBorders>
            <w:vAlign w:val="center"/>
          </w:tcPr>
          <w:p w14:paraId="207C808F">
            <w:pPr>
              <w:jc w:val="right"/>
            </w:pPr>
            <w:r>
              <w:rPr>
                <w:rFonts w:hint="eastAsia"/>
              </w:rPr>
              <w:t>人</w:t>
            </w:r>
          </w:p>
        </w:tc>
        <w:tc>
          <w:tcPr>
            <w:tcW w:w="900" w:type="dxa"/>
            <w:gridSpan w:val="3"/>
            <w:tcBorders>
              <w:bottom w:val="single" w:color="auto" w:sz="4" w:space="0"/>
            </w:tcBorders>
            <w:vAlign w:val="center"/>
          </w:tcPr>
          <w:p w14:paraId="6C2EC9A3">
            <w:r>
              <w:rPr>
                <w:rFonts w:hint="eastAsia"/>
              </w:rPr>
              <w:t>收回</w:t>
            </w:r>
          </w:p>
        </w:tc>
        <w:tc>
          <w:tcPr>
            <w:tcW w:w="1138" w:type="dxa"/>
            <w:gridSpan w:val="2"/>
            <w:tcBorders>
              <w:bottom w:val="single" w:color="auto" w:sz="4" w:space="0"/>
            </w:tcBorders>
            <w:vAlign w:val="center"/>
          </w:tcPr>
          <w:p w14:paraId="2B1DA9D9">
            <w:pPr>
              <w:jc w:val="right"/>
            </w:pPr>
            <w:r>
              <w:rPr>
                <w:rFonts w:hint="eastAsia"/>
              </w:rPr>
              <w:t xml:space="preserve">   人</w:t>
            </w:r>
          </w:p>
        </w:tc>
        <w:tc>
          <w:tcPr>
            <w:tcW w:w="1080" w:type="dxa"/>
            <w:gridSpan w:val="2"/>
            <w:tcBorders>
              <w:bottom w:val="single" w:color="auto" w:sz="4" w:space="0"/>
            </w:tcBorders>
            <w:vAlign w:val="center"/>
          </w:tcPr>
          <w:p w14:paraId="652FCBE3">
            <w:r>
              <w:rPr>
                <w:rFonts w:hint="eastAsia"/>
              </w:rPr>
              <w:t>同意</w:t>
            </w:r>
          </w:p>
        </w:tc>
        <w:tc>
          <w:tcPr>
            <w:tcW w:w="1320" w:type="dxa"/>
            <w:gridSpan w:val="2"/>
            <w:tcBorders>
              <w:bottom w:val="single" w:color="auto" w:sz="4" w:space="0"/>
            </w:tcBorders>
            <w:vAlign w:val="center"/>
          </w:tcPr>
          <w:p w14:paraId="2626D615">
            <w:pPr>
              <w:jc w:val="right"/>
            </w:pPr>
            <w:r>
              <w:rPr>
                <w:rFonts w:hint="eastAsia"/>
              </w:rPr>
              <w:t xml:space="preserve">  人</w:t>
            </w:r>
          </w:p>
        </w:tc>
        <w:tc>
          <w:tcPr>
            <w:tcW w:w="945" w:type="dxa"/>
            <w:gridSpan w:val="2"/>
            <w:tcBorders>
              <w:bottom w:val="single" w:color="auto" w:sz="4" w:space="0"/>
            </w:tcBorders>
            <w:vAlign w:val="center"/>
          </w:tcPr>
          <w:p w14:paraId="379E06B2">
            <w:r>
              <w:rPr>
                <w:rFonts w:hint="eastAsia"/>
              </w:rPr>
              <w:t>反对</w:t>
            </w:r>
          </w:p>
        </w:tc>
        <w:tc>
          <w:tcPr>
            <w:tcW w:w="1995" w:type="dxa"/>
            <w:gridSpan w:val="2"/>
            <w:tcBorders>
              <w:bottom w:val="single" w:color="auto" w:sz="4" w:space="0"/>
              <w:right w:val="single" w:color="auto" w:sz="4" w:space="0"/>
            </w:tcBorders>
            <w:vAlign w:val="center"/>
          </w:tcPr>
          <w:p w14:paraId="01FE0E4E">
            <w:r>
              <w:rPr>
                <w:rFonts w:hint="eastAsia"/>
              </w:rPr>
              <w:t xml:space="preserve">        人</w:t>
            </w:r>
          </w:p>
        </w:tc>
      </w:tr>
      <w:tr w14:paraId="4264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trPr>
        <w:tc>
          <w:tcPr>
            <w:tcW w:w="1260" w:type="dxa"/>
            <w:gridSpan w:val="3"/>
            <w:tcBorders>
              <w:right w:val="single" w:color="auto" w:sz="4" w:space="0"/>
            </w:tcBorders>
            <w:vAlign w:val="center"/>
          </w:tcPr>
          <w:p w14:paraId="0A2BED82">
            <w:r>
              <w:rPr>
                <w:rFonts w:hint="eastAsia"/>
              </w:rPr>
              <w:t>1.简要评价（包括不足之处）</w:t>
            </w:r>
          </w:p>
          <w:p w14:paraId="530C6B06">
            <w:r>
              <w:rPr>
                <w:rFonts w:hint="eastAsia"/>
              </w:rPr>
              <w:t>2.结论（是否通过）</w:t>
            </w:r>
          </w:p>
        </w:tc>
        <w:tc>
          <w:tcPr>
            <w:tcW w:w="7918" w:type="dxa"/>
            <w:gridSpan w:val="14"/>
            <w:tcBorders>
              <w:right w:val="single" w:color="auto" w:sz="4" w:space="0"/>
            </w:tcBorders>
            <w:vAlign w:val="center"/>
          </w:tcPr>
          <w:p w14:paraId="2E10BB5B"/>
          <w:p w14:paraId="04A79017">
            <w:r>
              <w:rPr>
                <w:rFonts w:hint="eastAsia"/>
              </w:rPr>
              <w:t xml:space="preserve">              </w:t>
            </w:r>
          </w:p>
          <w:p w14:paraId="6F835601"/>
          <w:p w14:paraId="11F18804">
            <w:pPr>
              <w:jc w:val="center"/>
            </w:pPr>
          </w:p>
          <w:p w14:paraId="4917417B">
            <w:pPr>
              <w:jc w:val="center"/>
            </w:pPr>
          </w:p>
          <w:p w14:paraId="24E25832">
            <w:pPr>
              <w:jc w:val="center"/>
            </w:pPr>
            <w:r>
              <w:rPr>
                <w:rFonts w:hint="eastAsia"/>
              </w:rPr>
              <w:t>记录人（签章）：                日期：</w:t>
            </w:r>
          </w:p>
        </w:tc>
      </w:tr>
      <w:tr w14:paraId="44EB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9178" w:type="dxa"/>
            <w:gridSpan w:val="17"/>
            <w:tcBorders>
              <w:right w:val="single" w:color="auto" w:sz="4" w:space="0"/>
            </w:tcBorders>
            <w:vAlign w:val="center"/>
          </w:tcPr>
          <w:p w14:paraId="6E7A8EB7">
            <w:pPr>
              <w:jc w:val="center"/>
            </w:pPr>
            <w:r>
              <w:rPr>
                <w:rFonts w:hint="eastAsia" w:ascii="黑体" w:eastAsia="黑体"/>
                <w:b/>
                <w:bCs/>
              </w:rPr>
              <w:t>校学位评定委员会专家组审核意见</w:t>
            </w:r>
          </w:p>
        </w:tc>
      </w:tr>
      <w:tr w14:paraId="4E12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720" w:type="dxa"/>
            <w:vAlign w:val="center"/>
          </w:tcPr>
          <w:p w14:paraId="27FF8719">
            <w:r>
              <w:rPr>
                <w:rFonts w:hint="eastAsia"/>
              </w:rPr>
              <w:t>应到</w:t>
            </w:r>
          </w:p>
        </w:tc>
        <w:tc>
          <w:tcPr>
            <w:tcW w:w="1080" w:type="dxa"/>
            <w:gridSpan w:val="3"/>
            <w:tcBorders>
              <w:top w:val="single" w:color="auto" w:sz="4" w:space="0"/>
              <w:bottom w:val="nil"/>
            </w:tcBorders>
            <w:vAlign w:val="center"/>
          </w:tcPr>
          <w:p w14:paraId="16F1D2AF">
            <w:pPr>
              <w:jc w:val="right"/>
            </w:pPr>
            <w:r>
              <w:rPr>
                <w:rFonts w:hint="eastAsia"/>
              </w:rPr>
              <w:t xml:space="preserve">   人</w:t>
            </w:r>
          </w:p>
        </w:tc>
        <w:tc>
          <w:tcPr>
            <w:tcW w:w="900" w:type="dxa"/>
            <w:gridSpan w:val="3"/>
            <w:tcBorders>
              <w:top w:val="single" w:color="auto" w:sz="4" w:space="0"/>
              <w:bottom w:val="nil"/>
            </w:tcBorders>
            <w:vAlign w:val="center"/>
          </w:tcPr>
          <w:p w14:paraId="039B7F84">
            <w:r>
              <w:rPr>
                <w:rFonts w:hint="eastAsia"/>
              </w:rPr>
              <w:t>实到</w:t>
            </w:r>
          </w:p>
        </w:tc>
        <w:tc>
          <w:tcPr>
            <w:tcW w:w="1138" w:type="dxa"/>
            <w:gridSpan w:val="2"/>
            <w:tcBorders>
              <w:top w:val="single" w:color="auto" w:sz="4" w:space="0"/>
              <w:bottom w:val="nil"/>
            </w:tcBorders>
            <w:vAlign w:val="center"/>
          </w:tcPr>
          <w:p w14:paraId="097CD303">
            <w:pPr>
              <w:jc w:val="right"/>
            </w:pPr>
            <w:r>
              <w:rPr>
                <w:rFonts w:hint="eastAsia"/>
              </w:rPr>
              <w:t xml:space="preserve">   人</w:t>
            </w:r>
          </w:p>
        </w:tc>
        <w:tc>
          <w:tcPr>
            <w:tcW w:w="1080" w:type="dxa"/>
            <w:gridSpan w:val="2"/>
            <w:tcBorders>
              <w:top w:val="single" w:color="auto" w:sz="4" w:space="0"/>
              <w:bottom w:val="nil"/>
            </w:tcBorders>
            <w:vAlign w:val="center"/>
          </w:tcPr>
          <w:p w14:paraId="11D1DD4F">
            <w:r>
              <w:rPr>
                <w:rFonts w:hint="eastAsia"/>
              </w:rPr>
              <w:t>同意</w:t>
            </w:r>
          </w:p>
        </w:tc>
        <w:tc>
          <w:tcPr>
            <w:tcW w:w="1320" w:type="dxa"/>
            <w:gridSpan w:val="2"/>
            <w:tcBorders>
              <w:top w:val="single" w:color="auto" w:sz="4" w:space="0"/>
              <w:bottom w:val="nil"/>
            </w:tcBorders>
            <w:vAlign w:val="center"/>
          </w:tcPr>
          <w:p w14:paraId="16FA9536">
            <w:pPr>
              <w:jc w:val="right"/>
            </w:pPr>
            <w:r>
              <w:rPr>
                <w:rFonts w:hint="eastAsia"/>
              </w:rPr>
              <w:t xml:space="preserve">  人</w:t>
            </w:r>
          </w:p>
        </w:tc>
        <w:tc>
          <w:tcPr>
            <w:tcW w:w="945" w:type="dxa"/>
            <w:gridSpan w:val="2"/>
            <w:tcBorders>
              <w:top w:val="single" w:color="auto" w:sz="4" w:space="0"/>
              <w:bottom w:val="nil"/>
            </w:tcBorders>
            <w:vAlign w:val="center"/>
          </w:tcPr>
          <w:p w14:paraId="33804099">
            <w:r>
              <w:rPr>
                <w:rFonts w:hint="eastAsia"/>
              </w:rPr>
              <w:t>反对</w:t>
            </w:r>
          </w:p>
        </w:tc>
        <w:tc>
          <w:tcPr>
            <w:tcW w:w="1995" w:type="dxa"/>
            <w:gridSpan w:val="2"/>
            <w:tcBorders>
              <w:top w:val="single" w:color="auto" w:sz="4" w:space="0"/>
              <w:bottom w:val="nil"/>
            </w:tcBorders>
            <w:vAlign w:val="center"/>
          </w:tcPr>
          <w:p w14:paraId="077018E1">
            <w:pPr>
              <w:jc w:val="right"/>
            </w:pPr>
            <w:r>
              <w:rPr>
                <w:rFonts w:hint="eastAsia"/>
              </w:rPr>
              <w:t xml:space="preserve">  人</w:t>
            </w:r>
          </w:p>
        </w:tc>
      </w:tr>
      <w:tr w14:paraId="07C5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720" w:type="dxa"/>
            <w:vAlign w:val="center"/>
          </w:tcPr>
          <w:p w14:paraId="3B777840">
            <w:r>
              <w:rPr>
                <w:rFonts w:hint="eastAsia"/>
              </w:rPr>
              <w:t>结论（是否通过）</w:t>
            </w:r>
          </w:p>
        </w:tc>
        <w:tc>
          <w:tcPr>
            <w:tcW w:w="8458" w:type="dxa"/>
            <w:gridSpan w:val="16"/>
            <w:tcBorders>
              <w:top w:val="single" w:color="auto" w:sz="4" w:space="0"/>
              <w:bottom w:val="single" w:color="auto" w:sz="4" w:space="0"/>
              <w:right w:val="single" w:color="auto" w:sz="4" w:space="0"/>
            </w:tcBorders>
            <w:vAlign w:val="center"/>
          </w:tcPr>
          <w:p w14:paraId="256089F6">
            <w:pPr>
              <w:ind w:firstLine="1890" w:firstLineChars="900"/>
            </w:pPr>
            <w:r>
              <w:rPr>
                <w:rFonts w:hint="eastAsia"/>
              </w:rPr>
              <w:t xml:space="preserve"> </w:t>
            </w:r>
          </w:p>
          <w:p w14:paraId="3E866073">
            <w:pPr>
              <w:ind w:firstLine="1890" w:firstLineChars="900"/>
            </w:pPr>
          </w:p>
          <w:p w14:paraId="64FE3DB7">
            <w:pPr>
              <w:ind w:firstLine="1890" w:firstLineChars="900"/>
            </w:pPr>
          </w:p>
          <w:p w14:paraId="3AFAA34B">
            <w:pPr>
              <w:ind w:firstLine="1890" w:firstLineChars="900"/>
            </w:pPr>
          </w:p>
          <w:p w14:paraId="285231A3">
            <w:pPr>
              <w:ind w:firstLine="1890" w:firstLineChars="900"/>
            </w:pPr>
          </w:p>
          <w:p w14:paraId="40A9732D">
            <w:pPr>
              <w:ind w:firstLine="1890" w:firstLineChars="900"/>
            </w:pPr>
            <w:r>
              <w:rPr>
                <w:rFonts w:hint="eastAsia"/>
              </w:rPr>
              <w:t>主席：（签章）                   日期</w:t>
            </w:r>
          </w:p>
        </w:tc>
      </w:tr>
    </w:tbl>
    <w:p w14:paraId="62BDF9BB"/>
    <w:sectPr>
      <w:footerReference r:id="rId3" w:type="default"/>
      <w:footerReference r:id="rId4" w:type="even"/>
      <w:pgSz w:w="11906" w:h="16838"/>
      <w:pgMar w:top="1402" w:right="1800" w:bottom="1246"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FSK--GBK1-0">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254A">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w:t>
    </w:r>
    <w:r>
      <w:fldChar w:fldCharType="end"/>
    </w:r>
  </w:p>
  <w:p w14:paraId="2B85887F">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46C02">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4</w:t>
    </w:r>
    <w:r>
      <w:fldChar w:fldCharType="end"/>
    </w:r>
  </w:p>
  <w:p w14:paraId="51BB1D6C">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lvlText w:val="%1."/>
      <w:lvlJc w:val="left"/>
      <w:pPr>
        <w:ind w:left="420" w:hanging="420"/>
      </w:pPr>
      <w:rPr>
        <w:rFonts w:hint="eastAsia"/>
      </w:rPr>
    </w:lvl>
  </w:abstractNum>
  <w:abstractNum w:abstractNumId="1">
    <w:nsid w:val="4AA049CA"/>
    <w:multiLevelType w:val="singleLevel"/>
    <w:tmpl w:val="4AA049CA"/>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2ZmY1MTI3NTk1YzRjMGE3ZDhlZTE3YmRmODk2MmIifQ=="/>
  </w:docVars>
  <w:rsids>
    <w:rsidRoot w:val="00172A27"/>
    <w:rsid w:val="000576DA"/>
    <w:rsid w:val="0017181D"/>
    <w:rsid w:val="00172A27"/>
    <w:rsid w:val="00201E4A"/>
    <w:rsid w:val="00260E4B"/>
    <w:rsid w:val="0027036F"/>
    <w:rsid w:val="002738B5"/>
    <w:rsid w:val="002B1E20"/>
    <w:rsid w:val="002C48E4"/>
    <w:rsid w:val="0039135E"/>
    <w:rsid w:val="003D315A"/>
    <w:rsid w:val="003E337B"/>
    <w:rsid w:val="00452B45"/>
    <w:rsid w:val="004B7601"/>
    <w:rsid w:val="00575ABF"/>
    <w:rsid w:val="005C4D10"/>
    <w:rsid w:val="0062435D"/>
    <w:rsid w:val="00683504"/>
    <w:rsid w:val="008F2310"/>
    <w:rsid w:val="00967B20"/>
    <w:rsid w:val="009F475E"/>
    <w:rsid w:val="00B9463A"/>
    <w:rsid w:val="00C36701"/>
    <w:rsid w:val="00CC096A"/>
    <w:rsid w:val="00CE06ED"/>
    <w:rsid w:val="00CE387F"/>
    <w:rsid w:val="00D322F2"/>
    <w:rsid w:val="00D4387A"/>
    <w:rsid w:val="00E465D9"/>
    <w:rsid w:val="00F323DC"/>
    <w:rsid w:val="00F36EB2"/>
    <w:rsid w:val="00F707F1"/>
    <w:rsid w:val="00FB73A7"/>
    <w:rsid w:val="00FD567E"/>
    <w:rsid w:val="01830099"/>
    <w:rsid w:val="03577A2F"/>
    <w:rsid w:val="046E5030"/>
    <w:rsid w:val="05816FE5"/>
    <w:rsid w:val="06A27213"/>
    <w:rsid w:val="071F6AB6"/>
    <w:rsid w:val="07DB29DD"/>
    <w:rsid w:val="0B446AEB"/>
    <w:rsid w:val="0B5F1B77"/>
    <w:rsid w:val="0D2070E4"/>
    <w:rsid w:val="0F1217BA"/>
    <w:rsid w:val="0F421593"/>
    <w:rsid w:val="0FC63F72"/>
    <w:rsid w:val="12A6255F"/>
    <w:rsid w:val="137912FC"/>
    <w:rsid w:val="147F0B94"/>
    <w:rsid w:val="150A4793"/>
    <w:rsid w:val="17B1375A"/>
    <w:rsid w:val="18510AEB"/>
    <w:rsid w:val="188E5C84"/>
    <w:rsid w:val="18BC5F12"/>
    <w:rsid w:val="197C1B46"/>
    <w:rsid w:val="1AD75285"/>
    <w:rsid w:val="1D5030CD"/>
    <w:rsid w:val="1E5E181A"/>
    <w:rsid w:val="1EFB52BB"/>
    <w:rsid w:val="1FC55BF9"/>
    <w:rsid w:val="21A104CB"/>
    <w:rsid w:val="21FA5CFD"/>
    <w:rsid w:val="22A939AB"/>
    <w:rsid w:val="2318643B"/>
    <w:rsid w:val="23700025"/>
    <w:rsid w:val="240864B0"/>
    <w:rsid w:val="25C44658"/>
    <w:rsid w:val="29C556B2"/>
    <w:rsid w:val="2B341F35"/>
    <w:rsid w:val="2CB80F55"/>
    <w:rsid w:val="2DA82AB1"/>
    <w:rsid w:val="2E1A01B5"/>
    <w:rsid w:val="2FA12CF7"/>
    <w:rsid w:val="30A62EE5"/>
    <w:rsid w:val="32345EF8"/>
    <w:rsid w:val="346A286F"/>
    <w:rsid w:val="34755410"/>
    <w:rsid w:val="35B5220F"/>
    <w:rsid w:val="35F42D38"/>
    <w:rsid w:val="3790083E"/>
    <w:rsid w:val="3D22228B"/>
    <w:rsid w:val="3D9A2417"/>
    <w:rsid w:val="3F9F5A84"/>
    <w:rsid w:val="3FE200A5"/>
    <w:rsid w:val="410D1762"/>
    <w:rsid w:val="41276FC5"/>
    <w:rsid w:val="41BD6AE9"/>
    <w:rsid w:val="423A7D24"/>
    <w:rsid w:val="43797D0F"/>
    <w:rsid w:val="46EC492A"/>
    <w:rsid w:val="48256D81"/>
    <w:rsid w:val="48802209"/>
    <w:rsid w:val="4A646F15"/>
    <w:rsid w:val="4BD765E4"/>
    <w:rsid w:val="4D247ECF"/>
    <w:rsid w:val="4DCB3509"/>
    <w:rsid w:val="4EF94AC3"/>
    <w:rsid w:val="4FEE214E"/>
    <w:rsid w:val="504B2B91"/>
    <w:rsid w:val="50F43794"/>
    <w:rsid w:val="516279E3"/>
    <w:rsid w:val="52860D64"/>
    <w:rsid w:val="537F5EDF"/>
    <w:rsid w:val="53AE2320"/>
    <w:rsid w:val="54BC76DD"/>
    <w:rsid w:val="567333AD"/>
    <w:rsid w:val="571526B6"/>
    <w:rsid w:val="58483963"/>
    <w:rsid w:val="58E42340"/>
    <w:rsid w:val="591E3AA4"/>
    <w:rsid w:val="5AA1498D"/>
    <w:rsid w:val="5DB22A0D"/>
    <w:rsid w:val="5E174F66"/>
    <w:rsid w:val="5F8F74AA"/>
    <w:rsid w:val="62BF00A6"/>
    <w:rsid w:val="62E21FE6"/>
    <w:rsid w:val="64610CE9"/>
    <w:rsid w:val="650049A6"/>
    <w:rsid w:val="66ED5774"/>
    <w:rsid w:val="680E2F36"/>
    <w:rsid w:val="682269E1"/>
    <w:rsid w:val="68686AEA"/>
    <w:rsid w:val="6887094B"/>
    <w:rsid w:val="68D67EF7"/>
    <w:rsid w:val="6A8A4544"/>
    <w:rsid w:val="6B5A319C"/>
    <w:rsid w:val="6BFF7765"/>
    <w:rsid w:val="6CA32F55"/>
    <w:rsid w:val="6DE54739"/>
    <w:rsid w:val="6ED24CBD"/>
    <w:rsid w:val="6EFC4273"/>
    <w:rsid w:val="6F5E0C47"/>
    <w:rsid w:val="6FEF7AF1"/>
    <w:rsid w:val="707F2C23"/>
    <w:rsid w:val="72AC1CC9"/>
    <w:rsid w:val="744D160E"/>
    <w:rsid w:val="749E5641"/>
    <w:rsid w:val="759C6025"/>
    <w:rsid w:val="76D57A40"/>
    <w:rsid w:val="77C667FC"/>
    <w:rsid w:val="78BB4A14"/>
    <w:rsid w:val="79BF6786"/>
    <w:rsid w:val="7CCA791B"/>
    <w:rsid w:val="7E1075B0"/>
    <w:rsid w:val="7E861620"/>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99"/>
    <w:pPr>
      <w:snapToGrid w:val="0"/>
      <w:jc w:val="left"/>
    </w:pPr>
    <w:rPr>
      <w:sz w:val="18"/>
      <w:szCs w:val="18"/>
    </w:rPr>
  </w:style>
  <w:style w:type="paragraph" w:styleId="3">
    <w:name w:val="Body Text"/>
    <w:basedOn w:val="1"/>
    <w:qFormat/>
    <w:uiPriority w:val="0"/>
    <w:pPr>
      <w:adjustRightInd w:val="0"/>
      <w:jc w:val="left"/>
      <w:textAlignment w:val="baseline"/>
    </w:p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fontstyle01"/>
    <w:basedOn w:val="7"/>
    <w:uiPriority w:val="0"/>
    <w:rPr>
      <w:rFonts w:hint="default" w:ascii="FZFSK--GBK1-0" w:hAnsi="FZFSK--GBK1-0"/>
      <w:color w:val="000000"/>
      <w:sz w:val="32"/>
      <w:szCs w:val="32"/>
    </w:rPr>
  </w:style>
  <w:style w:type="character" w:customStyle="1" w:styleId="10">
    <w:name w:val="fontstyle21"/>
    <w:basedOn w:val="7"/>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9</Pages>
  <Words>3629</Words>
  <Characters>4221</Characters>
  <Lines>20</Lines>
  <Paragraphs>5</Paragraphs>
  <TotalTime>43</TotalTime>
  <ScaleCrop>false</ScaleCrop>
  <LinksUpToDate>false</LinksUpToDate>
  <CharactersWithSpaces>4787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2009-09-18T07:40:00Z</dcterms:created>
  <dc:creator>hp</dc:creator>
  <cp:lastModifiedBy>何宜丽</cp:lastModifiedBy>
  <cp:lastPrinted>2003-09-18T09:21:00Z</cp:lastPrinted>
  <dcterms:modified xsi:type="dcterms:W3CDTF">2025-11-24T01:47:40Z</dcterms:modified>
  <dc:title>             </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1DAFF6546AA24BD79916DF399F615C30_13</vt:lpwstr>
  </property>
  <property fmtid="{D5CDD505-2E9C-101B-9397-08002B2CF9AE}" pid="4" name="KSOTemplateDocerSaveRecord">
    <vt:lpwstr>eyJoZGlkIjoiOTJhZjczNzgxNzE5NmU2ZDUzNTRjNGYxMGYxMjI5OTgiLCJ1c2VySWQiOiI0MjIwOTU1NTIifQ==</vt:lpwstr>
  </property>
</Properties>
</file>